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8B012"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3F878ED0"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НЯГАНСКИЙ ТЕХНОЛОГИЧЕСКИЙ КОЛЛЕДЖ</w:t>
      </w:r>
    </w:p>
    <w:p w14:paraId="4E7E8718"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67119323"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28468361"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342AD5AA"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6A53A1CA"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2572A3B7"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39FF7B72"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192FA7B2"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544124FD"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6234E921"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22E0946C"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ХАРАКТЕРИСТИКА ОСНОВНОЙ ПРОФЕССИОНАЛЬНОЙ ОБРАЗОВАТЕЛЬНОЙ ПРОГРАММЫ </w:t>
      </w:r>
    </w:p>
    <w:p w14:paraId="1CAAA943"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5A2C2164"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6A09E00D"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p>
    <w:p w14:paraId="53D63DD4" w14:textId="73B09562" w:rsidR="0014569D" w:rsidRPr="0014569D" w:rsidRDefault="0014569D" w:rsidP="0014569D">
      <w:pPr>
        <w:spacing w:after="0"/>
        <w:jc w:val="center"/>
        <w:rPr>
          <w:rFonts w:eastAsia="Arial Unicode MS" w:cs="Times New Roman"/>
          <w:i/>
          <w:color w:val="000000"/>
          <w:kern w:val="0"/>
          <w:szCs w:val="28"/>
          <w:lang w:eastAsia="ru-RU"/>
          <w14:ligatures w14:val="none"/>
        </w:rPr>
      </w:pPr>
      <w:r w:rsidRPr="0014569D">
        <w:rPr>
          <w:rFonts w:eastAsia="Arial Unicode MS" w:cs="Arial Unicode MS"/>
          <w:b/>
          <w:iCs/>
          <w:color w:val="000000"/>
          <w:kern w:val="0"/>
          <w:szCs w:val="28"/>
          <w:lang w:eastAsia="ru-RU"/>
          <w14:ligatures w14:val="none"/>
        </w:rPr>
        <w:t>20.02.04 Пожарная безопасность</w:t>
      </w:r>
    </w:p>
    <w:p w14:paraId="5D0ED650" w14:textId="77777777" w:rsidR="0014569D" w:rsidRPr="0014569D" w:rsidRDefault="0014569D" w:rsidP="0014569D">
      <w:pPr>
        <w:spacing w:after="0"/>
        <w:jc w:val="center"/>
        <w:rPr>
          <w:rFonts w:eastAsia="Arial Unicode MS" w:cs="Times New Roman"/>
          <w:i/>
          <w:color w:val="000000"/>
          <w:kern w:val="0"/>
          <w:szCs w:val="28"/>
          <w:lang w:eastAsia="ru-RU"/>
          <w14:ligatures w14:val="none"/>
        </w:rPr>
      </w:pPr>
    </w:p>
    <w:p w14:paraId="1D40B546" w14:textId="77777777" w:rsidR="0014569D" w:rsidRPr="0014569D" w:rsidRDefault="0014569D" w:rsidP="0014569D">
      <w:pPr>
        <w:spacing w:after="0"/>
        <w:jc w:val="center"/>
        <w:rPr>
          <w:rFonts w:eastAsia="Arial Unicode MS" w:cs="Times New Roman"/>
          <w:i/>
          <w:color w:val="000000"/>
          <w:kern w:val="0"/>
          <w:sz w:val="24"/>
          <w:szCs w:val="24"/>
          <w:lang w:eastAsia="ru-RU"/>
          <w14:ligatures w14:val="none"/>
        </w:rPr>
      </w:pPr>
    </w:p>
    <w:p w14:paraId="5676FBB8" w14:textId="77777777" w:rsidR="0014569D" w:rsidRPr="0014569D" w:rsidRDefault="0014569D" w:rsidP="0014569D">
      <w:pPr>
        <w:spacing w:after="0"/>
        <w:jc w:val="center"/>
        <w:rPr>
          <w:rFonts w:eastAsia="Arial Unicode MS" w:cs="Times New Roman"/>
          <w:i/>
          <w:color w:val="000000"/>
          <w:kern w:val="0"/>
          <w:sz w:val="24"/>
          <w:szCs w:val="24"/>
          <w:lang w:eastAsia="ru-RU"/>
          <w14:ligatures w14:val="none"/>
        </w:rPr>
      </w:pPr>
    </w:p>
    <w:p w14:paraId="2DA3B203" w14:textId="77777777" w:rsidR="0014569D" w:rsidRPr="0014569D" w:rsidRDefault="0014569D" w:rsidP="0014569D">
      <w:pPr>
        <w:spacing w:after="0"/>
        <w:jc w:val="center"/>
        <w:rPr>
          <w:rFonts w:eastAsia="Arial Unicode MS" w:cs="Times New Roman"/>
          <w:i/>
          <w:color w:val="000000"/>
          <w:kern w:val="0"/>
          <w:sz w:val="24"/>
          <w:szCs w:val="24"/>
          <w:lang w:eastAsia="ru-RU"/>
          <w14:ligatures w14:val="none"/>
        </w:rPr>
      </w:pPr>
    </w:p>
    <w:p w14:paraId="7BF0F3B4"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5C23FB1"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8125A84"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3276567"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969E607"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EAA6A91"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AC71637"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2AC1825"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F2706F4"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7428B5E"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EE96EFD"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C53B195" w14:textId="77777777"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7508F5C" w14:textId="77777777" w:rsid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EF7AEF6" w14:textId="77777777" w:rsid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1D07A85" w14:textId="08988A20" w:rsidR="0014569D" w:rsidRPr="0014569D" w:rsidRDefault="0014569D" w:rsidP="0014569D">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lastRenderedPageBreak/>
        <w:t>СТРУКТУРА ХАРАКТЕРИСТИКИ ОСНОВНОЙ ПРОФЕССИОНАЛЬНОЙ ОБРАЗОВАТЕЛЬНОЙ ПРОГРАММЫ</w:t>
      </w:r>
    </w:p>
    <w:p w14:paraId="75F90E8A" w14:textId="77777777" w:rsidR="0014569D" w:rsidRPr="0014569D" w:rsidRDefault="0014569D" w:rsidP="0014569D">
      <w:pPr>
        <w:spacing w:after="0"/>
        <w:jc w:val="both"/>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1. Общие положения</w:t>
      </w:r>
    </w:p>
    <w:p w14:paraId="6EAFB63F"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1.1 Общая характеристика (миссия, цели, задачи)</w:t>
      </w:r>
    </w:p>
    <w:p w14:paraId="65EF814D"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1.2. Нормативные  документы  для  разработки  ОПОП  по специальности/профессии</w:t>
      </w:r>
    </w:p>
    <w:p w14:paraId="30404EE6"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 xml:space="preserve">1.3. </w:t>
      </w:r>
      <w:r w:rsidRPr="0014569D">
        <w:rPr>
          <w:rFonts w:eastAsia="Arial Unicode MS" w:cs="Arial Unicode MS"/>
          <w:color w:val="000000"/>
          <w:kern w:val="0"/>
          <w:sz w:val="24"/>
          <w:szCs w:val="24"/>
          <w:lang w:eastAsia="ru-RU"/>
          <w14:ligatures w14:val="none"/>
        </w:rPr>
        <w:t>Трудоемкость образовательной программы</w:t>
      </w:r>
    </w:p>
    <w:p w14:paraId="2E1FA4EC"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1.4 Обозначения и сокращения</w:t>
      </w:r>
    </w:p>
    <w:p w14:paraId="0F06C3A2" w14:textId="77777777" w:rsidR="0014569D" w:rsidRPr="0014569D" w:rsidRDefault="0014569D" w:rsidP="0014569D">
      <w:pPr>
        <w:spacing w:after="0"/>
        <w:jc w:val="both"/>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118BE5C9"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3EFB11E2"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40E9D7FA"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2.3. Виды профессиональной деятельности выпускника</w:t>
      </w:r>
    </w:p>
    <w:p w14:paraId="660F7998" w14:textId="77777777" w:rsidR="0014569D" w:rsidRPr="0014569D" w:rsidRDefault="0014569D" w:rsidP="0014569D">
      <w:pPr>
        <w:spacing w:after="0"/>
        <w:jc w:val="both"/>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3. Требования к результатам освоения ОПОП</w:t>
      </w:r>
    </w:p>
    <w:p w14:paraId="7AB8AC02"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3.1. Общие компетенции</w:t>
      </w:r>
    </w:p>
    <w:p w14:paraId="19ABC93B"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 xml:space="preserve">3.2. Профессиональные компетенции  </w:t>
      </w:r>
    </w:p>
    <w:p w14:paraId="6E53A3B0"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 xml:space="preserve">4. Документы,  регламентирующие  содержание  и  организацию образовательного процесса при реализации ОПОП </w:t>
      </w:r>
    </w:p>
    <w:p w14:paraId="19BB8D2D"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4.1. Учебный план</w:t>
      </w:r>
    </w:p>
    <w:p w14:paraId="4B23C31A"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 xml:space="preserve">4.2. Календарный учебный график </w:t>
      </w:r>
    </w:p>
    <w:p w14:paraId="3600886C"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 xml:space="preserve">4.3. Рабочие  программы  учебных  дисциплин,  профессиональных  модулей, </w:t>
      </w:r>
      <w:r w:rsidRPr="0014569D">
        <w:rPr>
          <w:rFonts w:eastAsia="Times New Roman" w:cs="Times New Roman"/>
          <w:bCs/>
          <w:kern w:val="0"/>
          <w:sz w:val="24"/>
          <w:szCs w:val="24"/>
          <w:lang w:eastAsia="ru-RU"/>
          <w14:ligatures w14:val="none"/>
        </w:rPr>
        <w:t>практик</w:t>
      </w:r>
      <w:r w:rsidRPr="0014569D">
        <w:rPr>
          <w:rFonts w:eastAsia="Times New Roman" w:cs="Times New Roman"/>
          <w:bCs/>
          <w:color w:val="FF0000"/>
          <w:kern w:val="0"/>
          <w:sz w:val="24"/>
          <w:szCs w:val="24"/>
          <w:lang w:eastAsia="ru-RU"/>
          <w14:ligatures w14:val="none"/>
        </w:rPr>
        <w:t xml:space="preserve"> </w:t>
      </w:r>
    </w:p>
    <w:p w14:paraId="4D7E781E" w14:textId="77777777" w:rsidR="0014569D" w:rsidRPr="0014569D" w:rsidRDefault="0014569D" w:rsidP="0014569D">
      <w:pPr>
        <w:spacing w:after="0"/>
        <w:jc w:val="both"/>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5. Формирование вариативной части</w:t>
      </w:r>
    </w:p>
    <w:p w14:paraId="07D2EB6C" w14:textId="77777777" w:rsidR="0014569D" w:rsidRPr="0014569D" w:rsidRDefault="0014569D" w:rsidP="0014569D">
      <w:pPr>
        <w:spacing w:after="0"/>
        <w:jc w:val="both"/>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6. Характеристика образовательного процесса</w:t>
      </w:r>
    </w:p>
    <w:p w14:paraId="419E3D84"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6.1 Организации аудиторной и внеуадиторной деятельности</w:t>
      </w:r>
    </w:p>
    <w:p w14:paraId="6EAABC07"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6.2 Формы проведения консультаций</w:t>
      </w:r>
    </w:p>
    <w:p w14:paraId="26FC58E6" w14:textId="77777777" w:rsidR="0014569D" w:rsidRPr="0014569D" w:rsidRDefault="0014569D" w:rsidP="0014569D">
      <w:pPr>
        <w:spacing w:after="0"/>
        <w:jc w:val="both"/>
        <w:rPr>
          <w:rFonts w:eastAsia="Times New Roman" w:cs="Times New Roman"/>
          <w:bCs/>
          <w:color w:val="FF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 xml:space="preserve">6.3 Организация </w:t>
      </w:r>
      <w:r w:rsidRPr="0014569D">
        <w:rPr>
          <w:rFonts w:eastAsia="Times New Roman" w:cs="Times New Roman"/>
          <w:bCs/>
          <w:kern w:val="0"/>
          <w:sz w:val="24"/>
          <w:szCs w:val="24"/>
          <w:lang w:eastAsia="ru-RU"/>
          <w14:ligatures w14:val="none"/>
        </w:rPr>
        <w:t>практики</w:t>
      </w:r>
    </w:p>
    <w:p w14:paraId="39EB28E0"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6.4 Педагогические технологии</w:t>
      </w:r>
    </w:p>
    <w:p w14:paraId="0D8BF17E" w14:textId="77777777" w:rsidR="0014569D" w:rsidRPr="0014569D" w:rsidRDefault="0014569D" w:rsidP="0014569D">
      <w:pPr>
        <w:spacing w:after="0"/>
        <w:jc w:val="both"/>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7. Контроль и оценка результатов освоения ОПОП</w:t>
      </w:r>
    </w:p>
    <w:p w14:paraId="4CBC39A0"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6BFB9A92"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 xml:space="preserve">7.2 Фонды оценочных средств </w:t>
      </w:r>
    </w:p>
    <w:p w14:paraId="2E65BF03"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105DA631" w14:textId="77777777" w:rsidR="0014569D" w:rsidRPr="0014569D" w:rsidRDefault="0014569D" w:rsidP="0014569D">
      <w:pPr>
        <w:spacing w:after="0"/>
        <w:jc w:val="both"/>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8. Требования к  условиям реализации ОПОП</w:t>
      </w:r>
    </w:p>
    <w:p w14:paraId="73BD5FF1"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8.1 Ресурсное обеспечение ОПОП</w:t>
      </w:r>
    </w:p>
    <w:p w14:paraId="43169EF4"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8.1.1. Кадровое обеспечение</w:t>
      </w:r>
    </w:p>
    <w:p w14:paraId="55DCE0F6"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8.1.2. Учебно-методическое  и  информационное  обеспечение образовательного процесса</w:t>
      </w:r>
    </w:p>
    <w:p w14:paraId="15AF33E8"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8.1.3 Материально-техническое обеспечение</w:t>
      </w:r>
    </w:p>
    <w:p w14:paraId="7D670C64"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Times New Roman" w:cs="Times New Roman"/>
          <w:bCs/>
          <w:color w:val="000000"/>
          <w:kern w:val="0"/>
          <w:sz w:val="24"/>
          <w:szCs w:val="24"/>
          <w:lang w:eastAsia="ru-RU"/>
          <w14:ligatures w14:val="none"/>
        </w:rPr>
        <w:t xml:space="preserve">8.1.4. Базы практики </w:t>
      </w:r>
    </w:p>
    <w:p w14:paraId="7553529C" w14:textId="77777777" w:rsidR="0014569D" w:rsidRPr="0014569D" w:rsidRDefault="0014569D" w:rsidP="0014569D">
      <w:pPr>
        <w:spacing w:after="0"/>
        <w:jc w:val="both"/>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1895154C" w14:textId="77777777" w:rsidR="0014569D" w:rsidRPr="0014569D" w:rsidRDefault="0014569D" w:rsidP="0014569D">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62885F28" w14:textId="77777777" w:rsidR="00F12C76" w:rsidRDefault="00F12C76" w:rsidP="006C0B77">
      <w:pPr>
        <w:spacing w:after="0"/>
        <w:ind w:firstLine="709"/>
        <w:jc w:val="both"/>
      </w:pPr>
    </w:p>
    <w:p w14:paraId="1D7AC210" w14:textId="77777777" w:rsidR="0014569D" w:rsidRDefault="0014569D" w:rsidP="006C0B77">
      <w:pPr>
        <w:spacing w:after="0"/>
        <w:ind w:firstLine="709"/>
        <w:jc w:val="both"/>
      </w:pPr>
    </w:p>
    <w:p w14:paraId="34CBEE31" w14:textId="77777777" w:rsidR="0014569D" w:rsidRDefault="0014569D" w:rsidP="006C0B77">
      <w:pPr>
        <w:spacing w:after="0"/>
        <w:ind w:firstLine="709"/>
        <w:jc w:val="both"/>
      </w:pPr>
    </w:p>
    <w:p w14:paraId="0167C05D" w14:textId="77777777" w:rsidR="0014569D" w:rsidRDefault="0014569D" w:rsidP="006C0B77">
      <w:pPr>
        <w:spacing w:after="0"/>
        <w:ind w:firstLine="709"/>
        <w:jc w:val="both"/>
      </w:pPr>
    </w:p>
    <w:p w14:paraId="5AE11660" w14:textId="77777777" w:rsidR="0014569D" w:rsidRDefault="0014569D" w:rsidP="006C0B77">
      <w:pPr>
        <w:spacing w:after="0"/>
        <w:ind w:firstLine="709"/>
        <w:jc w:val="both"/>
      </w:pPr>
    </w:p>
    <w:p w14:paraId="71646CD0" w14:textId="77777777" w:rsidR="0014569D" w:rsidRDefault="0014569D" w:rsidP="006C0B77">
      <w:pPr>
        <w:spacing w:after="0"/>
        <w:ind w:firstLine="709"/>
        <w:jc w:val="both"/>
      </w:pPr>
    </w:p>
    <w:p w14:paraId="48B695BE" w14:textId="77777777" w:rsidR="0014569D" w:rsidRDefault="0014569D" w:rsidP="006C0B77">
      <w:pPr>
        <w:spacing w:after="0"/>
        <w:ind w:firstLine="709"/>
        <w:jc w:val="both"/>
      </w:pPr>
    </w:p>
    <w:p w14:paraId="29CCD60E" w14:textId="77777777" w:rsidR="0014569D" w:rsidRDefault="0014569D" w:rsidP="006C0B77">
      <w:pPr>
        <w:spacing w:after="0"/>
        <w:ind w:firstLine="709"/>
        <w:jc w:val="both"/>
      </w:pPr>
    </w:p>
    <w:p w14:paraId="58F85856" w14:textId="77777777" w:rsidR="0014569D" w:rsidRDefault="0014569D" w:rsidP="006C0B77">
      <w:pPr>
        <w:spacing w:after="0"/>
        <w:ind w:firstLine="709"/>
        <w:jc w:val="both"/>
      </w:pPr>
    </w:p>
    <w:p w14:paraId="215E58F3" w14:textId="77777777" w:rsidR="0014569D" w:rsidRDefault="0014569D" w:rsidP="006C0B77">
      <w:pPr>
        <w:spacing w:after="0"/>
        <w:ind w:firstLine="709"/>
        <w:jc w:val="both"/>
      </w:pPr>
    </w:p>
    <w:p w14:paraId="48CFFA84" w14:textId="77777777" w:rsidR="0014569D" w:rsidRPr="0014569D" w:rsidRDefault="0014569D" w:rsidP="0014569D">
      <w:pPr>
        <w:numPr>
          <w:ilvl w:val="0"/>
          <w:numId w:val="10"/>
        </w:numPr>
        <w:tabs>
          <w:tab w:val="left" w:pos="6777"/>
        </w:tabs>
        <w:spacing w:after="0"/>
        <w:contextualSpacing/>
        <w:jc w:val="center"/>
        <w:rPr>
          <w:rFonts w:eastAsia="Times New Roman" w:cs="Times New Roman"/>
          <w:b/>
          <w:kern w:val="0"/>
          <w:sz w:val="22"/>
          <w:lang w:val="en-US" w:bidi="en-US"/>
          <w14:ligatures w14:val="none"/>
        </w:rPr>
      </w:pPr>
      <w:r w:rsidRPr="0014569D">
        <w:rPr>
          <w:rFonts w:eastAsia="Times New Roman" w:cs="Times New Roman"/>
          <w:b/>
          <w:kern w:val="0"/>
          <w:sz w:val="22"/>
          <w:lang w:val="en-US" w:bidi="en-US"/>
          <w14:ligatures w14:val="none"/>
        </w:rPr>
        <w:t>ОБЩИЕ ПОЛОЖЕНИЯ</w:t>
      </w:r>
    </w:p>
    <w:p w14:paraId="6DCA72BE" w14:textId="77777777" w:rsidR="0014569D" w:rsidRPr="0014569D" w:rsidRDefault="0014569D" w:rsidP="0014569D">
      <w:pPr>
        <w:tabs>
          <w:tab w:val="left" w:pos="6777"/>
        </w:tabs>
        <w:spacing w:after="0"/>
        <w:jc w:val="both"/>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2.1 Общая характеристика</w:t>
      </w:r>
    </w:p>
    <w:p w14:paraId="0AA0C63B" w14:textId="77777777" w:rsidR="0014569D" w:rsidRPr="0014569D" w:rsidRDefault="0014569D" w:rsidP="0014569D">
      <w:pPr>
        <w:spacing w:after="0"/>
        <w:rPr>
          <w:rFonts w:eastAsia="Arial Unicode MS" w:cs="Times New Roman"/>
          <w:i/>
          <w:color w:val="000000"/>
          <w:kern w:val="0"/>
          <w:sz w:val="32"/>
          <w:szCs w:val="32"/>
          <w:lang w:eastAsia="ru-RU"/>
          <w14:ligatures w14:val="none"/>
        </w:rPr>
      </w:pPr>
      <w:r w:rsidRPr="0014569D">
        <w:rPr>
          <w:rFonts w:eastAsia="Arial Unicode MS" w:cs="Times New Roman"/>
          <w:color w:val="000000"/>
          <w:kern w:val="0"/>
          <w:sz w:val="24"/>
          <w:szCs w:val="24"/>
          <w:lang w:eastAsia="ru-RU"/>
          <w14:ligatures w14:val="none"/>
        </w:rPr>
        <w:t xml:space="preserve">Основная профессиональная образовательная программа среднего профессионального образования по специальности </w:t>
      </w:r>
      <w:r w:rsidRPr="0014569D">
        <w:rPr>
          <w:rFonts w:eastAsia="Arial Unicode MS" w:cs="Arial Unicode MS"/>
          <w:b/>
          <w:iCs/>
          <w:color w:val="000000"/>
          <w:kern w:val="0"/>
          <w:sz w:val="24"/>
          <w:szCs w:val="24"/>
          <w:lang w:eastAsia="ru-RU"/>
          <w14:ligatures w14:val="none"/>
        </w:rPr>
        <w:t>20.02.04 Пожарная безопасность</w:t>
      </w:r>
      <w:r w:rsidRPr="0014569D">
        <w:rPr>
          <w:rFonts w:eastAsia="Arial Unicode MS" w:cs="Times New Roman"/>
          <w:b/>
          <w:color w:val="000000"/>
          <w:kern w:val="0"/>
          <w:sz w:val="24"/>
          <w:szCs w:val="24"/>
          <w:lang w:eastAsia="ru-RU"/>
          <w14:ligatures w14:val="none"/>
        </w:rPr>
        <w:t>,</w:t>
      </w:r>
      <w:r w:rsidRPr="0014569D">
        <w:rPr>
          <w:rFonts w:eastAsia="Arial Unicode MS" w:cs="Times New Roman"/>
          <w:color w:val="000000"/>
          <w:kern w:val="0"/>
          <w:sz w:val="24"/>
          <w:szCs w:val="24"/>
          <w:lang w:eastAsia="ru-RU"/>
          <w14:ligatures w14:val="none"/>
        </w:rPr>
        <w:t xml:space="preserve"> реализуемая БУ  «Няганский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ОПОП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54E18BCA" w14:textId="77777777" w:rsidR="0014569D" w:rsidRPr="0014569D" w:rsidRDefault="0014569D" w:rsidP="0014569D">
      <w:pPr>
        <w:tabs>
          <w:tab w:val="left" w:pos="6777"/>
        </w:tabs>
        <w:spacing w:after="0"/>
        <w:jc w:val="both"/>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Миссия основной профессиональной образовательной программы среднего профессионального образования по специальности </w:t>
      </w:r>
      <w:r w:rsidRPr="0014569D">
        <w:rPr>
          <w:rFonts w:eastAsia="Arial Unicode MS" w:cs="Arial Unicode MS"/>
          <w:b/>
          <w:iCs/>
          <w:color w:val="000000"/>
          <w:kern w:val="0"/>
          <w:sz w:val="24"/>
          <w:szCs w:val="24"/>
          <w:lang w:eastAsia="ru-RU"/>
          <w14:ligatures w14:val="none"/>
        </w:rPr>
        <w:t>20.02.04 Пожарная безопасность</w:t>
      </w:r>
      <w:r w:rsidRPr="0014569D">
        <w:rPr>
          <w:rFonts w:eastAsia="Arial Unicode MS" w:cs="Times New Roman"/>
          <w:b/>
          <w:color w:val="000000"/>
          <w:kern w:val="0"/>
          <w:sz w:val="24"/>
          <w:szCs w:val="24"/>
          <w:lang w:eastAsia="ru-RU"/>
          <w14:ligatures w14:val="none"/>
        </w:rPr>
        <w:t xml:space="preserve">   </w:t>
      </w:r>
      <w:r w:rsidRPr="0014569D">
        <w:rPr>
          <w:rFonts w:eastAsia="Arial Unicode MS" w:cs="Times New Roman"/>
          <w:color w:val="000000"/>
          <w:kern w:val="0"/>
          <w:sz w:val="24"/>
          <w:szCs w:val="24"/>
          <w:lang w:eastAsia="ru-RU"/>
          <w14:ligatures w14:val="none"/>
        </w:rPr>
        <w:t>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w:t>
      </w:r>
    </w:p>
    <w:p w14:paraId="6BBCB3B9" w14:textId="77777777" w:rsidR="0014569D" w:rsidRPr="0014569D" w:rsidRDefault="0014569D" w:rsidP="0014569D">
      <w:pPr>
        <w:tabs>
          <w:tab w:val="left" w:pos="6777"/>
        </w:tabs>
        <w:spacing w:after="0"/>
        <w:jc w:val="both"/>
        <w:rPr>
          <w:rFonts w:eastAsia="Arial Unicode MS" w:cs="Times New Roman"/>
          <w:kern w:val="0"/>
          <w:sz w:val="24"/>
          <w:szCs w:val="24"/>
          <w:lang w:eastAsia="ru-RU"/>
          <w14:ligatures w14:val="none"/>
        </w:rPr>
      </w:pPr>
      <w:r w:rsidRPr="0014569D">
        <w:rPr>
          <w:rFonts w:eastAsia="Arial Unicode MS" w:cs="Times New Roman"/>
          <w:kern w:val="0"/>
          <w:sz w:val="24"/>
          <w:szCs w:val="24"/>
          <w:lang w:eastAsia="ru-RU"/>
          <w14:ligatures w14:val="none"/>
        </w:rPr>
        <w:t xml:space="preserve">Программа адаптирована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w:t>
      </w:r>
    </w:p>
    <w:p w14:paraId="4147BD43" w14:textId="77777777" w:rsidR="0014569D" w:rsidRPr="0014569D" w:rsidRDefault="0014569D" w:rsidP="0014569D">
      <w:pPr>
        <w:tabs>
          <w:tab w:val="left" w:pos="6777"/>
        </w:tabs>
        <w:spacing w:after="0"/>
        <w:jc w:val="both"/>
        <w:rPr>
          <w:rFonts w:eastAsia="Arial Unicode MS" w:cs="Times New Roman"/>
          <w:kern w:val="0"/>
          <w:sz w:val="24"/>
          <w:szCs w:val="24"/>
          <w:lang w:eastAsia="ru-RU"/>
          <w14:ligatures w14:val="none"/>
        </w:rPr>
      </w:pPr>
      <w:r w:rsidRPr="0014569D">
        <w:rPr>
          <w:rFonts w:eastAsia="Arial Unicode MS" w:cs="Times New Roman"/>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78349352" w14:textId="77777777" w:rsidR="0014569D" w:rsidRPr="0014569D" w:rsidRDefault="0014569D" w:rsidP="0014569D">
      <w:pPr>
        <w:tabs>
          <w:tab w:val="left" w:pos="6777"/>
        </w:tabs>
        <w:spacing w:after="0"/>
        <w:jc w:val="both"/>
        <w:rPr>
          <w:rFonts w:eastAsia="Arial Unicode MS" w:cs="Times New Roman"/>
          <w:kern w:val="0"/>
          <w:sz w:val="24"/>
          <w:szCs w:val="24"/>
          <w:lang w:eastAsia="ru-RU"/>
          <w14:ligatures w14:val="none"/>
        </w:rPr>
      </w:pPr>
      <w:r w:rsidRPr="0014569D">
        <w:rPr>
          <w:rFonts w:eastAsia="Arial Unicode MS" w:cs="Times New Roman"/>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1404A4C8" w14:textId="77777777" w:rsidR="0014569D" w:rsidRPr="0014569D" w:rsidRDefault="0014569D" w:rsidP="0014569D">
      <w:pPr>
        <w:widowControl w:val="0"/>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При разработке ОПОП учитывалось:</w:t>
      </w:r>
    </w:p>
    <w:p w14:paraId="11324707" w14:textId="77777777" w:rsidR="0014569D" w:rsidRPr="0014569D" w:rsidRDefault="0014569D" w:rsidP="0014569D">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непрерывность фундаментальной подготовки специалистов;</w:t>
      </w:r>
    </w:p>
    <w:p w14:paraId="50DB9E20" w14:textId="77777777" w:rsidR="0014569D" w:rsidRPr="0014569D" w:rsidRDefault="0014569D" w:rsidP="0014569D">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144E0F83" w14:textId="77777777" w:rsidR="0014569D" w:rsidRPr="0014569D" w:rsidRDefault="0014569D" w:rsidP="0014569D">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11B5DEEC" w14:textId="77777777" w:rsidR="0014569D" w:rsidRPr="0014569D" w:rsidRDefault="0014569D" w:rsidP="0014569D">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0935BE68" w14:textId="77777777" w:rsidR="0014569D" w:rsidRPr="0014569D" w:rsidRDefault="0014569D" w:rsidP="0014569D">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профессиональные стандарты</w:t>
      </w:r>
    </w:p>
    <w:p w14:paraId="6DD657DF" w14:textId="77777777" w:rsidR="0014569D" w:rsidRPr="0014569D" w:rsidRDefault="0014569D" w:rsidP="0014569D">
      <w:pPr>
        <w:tabs>
          <w:tab w:val="left" w:pos="6777"/>
        </w:tabs>
        <w:spacing w:after="0"/>
        <w:jc w:val="both"/>
        <w:rPr>
          <w:rFonts w:eastAsia="Arial Unicode MS" w:cs="Times New Roman"/>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2.2 Нормативная документация </w:t>
      </w:r>
      <w:r w:rsidRPr="0014569D">
        <w:rPr>
          <w:rFonts w:eastAsia="Times New Roman" w:cs="Times New Roman"/>
          <w:b/>
          <w:bCs/>
          <w:color w:val="000000"/>
          <w:kern w:val="0"/>
          <w:sz w:val="24"/>
          <w:szCs w:val="24"/>
          <w:lang w:eastAsia="ru-RU"/>
          <w14:ligatures w14:val="none"/>
        </w:rPr>
        <w:t xml:space="preserve">для  разработки  ОПОП </w:t>
      </w:r>
      <w:r w:rsidRPr="0014569D">
        <w:rPr>
          <w:rFonts w:eastAsia="Arial Unicode MS" w:cs="Times New Roman"/>
          <w:color w:val="000000"/>
          <w:kern w:val="0"/>
          <w:sz w:val="24"/>
          <w:szCs w:val="24"/>
          <w:lang w:eastAsia="ru-RU"/>
          <w14:ligatures w14:val="none"/>
        </w:rPr>
        <w:tab/>
      </w:r>
    </w:p>
    <w:p w14:paraId="52F5F9C6" w14:textId="77777777" w:rsidR="0014569D" w:rsidRPr="0014569D" w:rsidRDefault="0014569D" w:rsidP="0014569D">
      <w:pPr>
        <w:numPr>
          <w:ilvl w:val="0"/>
          <w:numId w:val="1"/>
        </w:numPr>
        <w:tabs>
          <w:tab w:val="left" w:pos="426"/>
        </w:tabs>
        <w:spacing w:after="0"/>
        <w:ind w:right="-1"/>
        <w:jc w:val="both"/>
        <w:rPr>
          <w:rFonts w:eastAsia="Times New Roman" w:cs="Times New Roman"/>
          <w:bCs/>
          <w:kern w:val="28"/>
          <w:sz w:val="24"/>
          <w:szCs w:val="24"/>
          <w14:ligatures w14:val="none"/>
        </w:rPr>
      </w:pPr>
      <w:r w:rsidRPr="0014569D">
        <w:rPr>
          <w:rFonts w:eastAsia="Times New Roman" w:cs="Times New Roman"/>
          <w:bCs/>
          <w:kern w:val="28"/>
          <w:sz w:val="24"/>
          <w:szCs w:val="24"/>
          <w14:ligatures w14:val="none"/>
        </w:rPr>
        <w:t>Приказ Министерства просвещения Российской Федерации N 537  от 07 июля 2022 г. «Об утверждении Федерального государственного образовательного стандарта по специальности 20.02.04 Пожарная безопасность»;</w:t>
      </w:r>
    </w:p>
    <w:p w14:paraId="417C1332" w14:textId="77777777" w:rsidR="0014569D" w:rsidRPr="0014569D" w:rsidRDefault="0014569D" w:rsidP="0014569D">
      <w:pPr>
        <w:numPr>
          <w:ilvl w:val="0"/>
          <w:numId w:val="1"/>
        </w:numPr>
        <w:spacing w:after="0"/>
        <w:contextualSpacing/>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Федеральный закон от 29 декабря 2012 г. №273-ФЗ «Об образовании в Российской Федерации»;</w:t>
      </w:r>
    </w:p>
    <w:p w14:paraId="4FF93F14" w14:textId="77777777" w:rsidR="0014569D" w:rsidRPr="0014569D" w:rsidRDefault="0014569D" w:rsidP="0014569D">
      <w:pPr>
        <w:numPr>
          <w:ilvl w:val="0"/>
          <w:numId w:val="8"/>
        </w:numPr>
        <w:tabs>
          <w:tab w:val="left" w:pos="567"/>
        </w:tabs>
        <w:spacing w:after="0"/>
        <w:contextualSpacing/>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 xml:space="preserve">Письмо Минобрнауки России от 20.02.2017 </w:t>
      </w:r>
      <w:r w:rsidRPr="0014569D">
        <w:rPr>
          <w:rFonts w:eastAsia="Times New Roman" w:cs="Times New Roman"/>
          <w:kern w:val="0"/>
          <w:sz w:val="24"/>
          <w:szCs w:val="24"/>
          <w:lang w:val="en-US" w:bidi="en-US"/>
          <w14:ligatures w14:val="none"/>
        </w:rPr>
        <w:t>N</w:t>
      </w:r>
      <w:r w:rsidRPr="0014569D">
        <w:rPr>
          <w:rFonts w:eastAsia="Times New Roman" w:cs="Times New Roman"/>
          <w:kern w:val="0"/>
          <w:sz w:val="24"/>
          <w:szCs w:val="24"/>
          <w:lang w:bidi="en-US"/>
          <w14:ligatures w14:val="none"/>
        </w:rPr>
        <w:t xml:space="preserve"> 06-156 "О методических рекомендациях" (вместе с "Методическими рекомендациями по реализации федеральных государственных образовательных стандартов среднего </w:t>
      </w:r>
      <w:r w:rsidRPr="0014569D">
        <w:rPr>
          <w:rFonts w:eastAsia="Times New Roman" w:cs="Times New Roman"/>
          <w:kern w:val="0"/>
          <w:sz w:val="24"/>
          <w:szCs w:val="24"/>
          <w:lang w:bidi="en-US"/>
          <w14:ligatures w14:val="none"/>
        </w:rPr>
        <w:lastRenderedPageBreak/>
        <w:t>профессионального образования по 50 наиболее востребованным и перспективным профессиям и специальностям");</w:t>
      </w:r>
    </w:p>
    <w:p w14:paraId="27F5BAE8" w14:textId="77777777" w:rsidR="0014569D" w:rsidRPr="0014569D" w:rsidRDefault="0014569D" w:rsidP="0014569D">
      <w:pPr>
        <w:numPr>
          <w:ilvl w:val="0"/>
          <w:numId w:val="8"/>
        </w:numPr>
        <w:tabs>
          <w:tab w:val="left" w:pos="567"/>
        </w:tabs>
        <w:spacing w:after="0"/>
        <w:contextualSpacing/>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Приказ Минпросвещения России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19102B8D" w14:textId="77777777" w:rsidR="0014569D" w:rsidRPr="0014569D" w:rsidRDefault="0014569D" w:rsidP="0014569D">
      <w:pPr>
        <w:numPr>
          <w:ilvl w:val="0"/>
          <w:numId w:val="8"/>
        </w:numPr>
        <w:tabs>
          <w:tab w:val="left" w:pos="567"/>
        </w:tabs>
        <w:spacing w:after="0"/>
        <w:contextualSpacing/>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 xml:space="preserve">Устав бюджетного учреждения профессионального образования Ханты-Мансийского автономного округа – Югры «Няганский технологический  колледж» утвержденный приказом Департамента государственной собственности ХМАО - Югры № 290 от 18.03.2014 г.; </w:t>
      </w:r>
    </w:p>
    <w:p w14:paraId="1C638ED3" w14:textId="77777777" w:rsidR="0014569D" w:rsidRPr="0014569D" w:rsidRDefault="0014569D" w:rsidP="0014569D">
      <w:pPr>
        <w:numPr>
          <w:ilvl w:val="0"/>
          <w:numId w:val="8"/>
        </w:numPr>
        <w:tabs>
          <w:tab w:val="left" w:pos="709"/>
        </w:tabs>
        <w:spacing w:after="0"/>
        <w:contextualSpacing/>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 xml:space="preserve">  Приказ Минпросвещения РФ от 17.05.2022 </w:t>
      </w:r>
      <w:r w:rsidRPr="0014569D">
        <w:rPr>
          <w:rFonts w:eastAsia="Times New Roman" w:cs="Times New Roman"/>
          <w:kern w:val="0"/>
          <w:sz w:val="24"/>
          <w:szCs w:val="24"/>
          <w:lang w:val="en-US" w:bidi="en-US"/>
          <w14:ligatures w14:val="none"/>
        </w:rPr>
        <w:t>N</w:t>
      </w:r>
      <w:r w:rsidRPr="0014569D">
        <w:rPr>
          <w:rFonts w:eastAsia="Times New Roman" w:cs="Times New Roman"/>
          <w:kern w:val="0"/>
          <w:sz w:val="24"/>
          <w:szCs w:val="24"/>
          <w:lang w:bidi="en-US"/>
          <w14:ligatures w14:val="none"/>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14569D">
        <w:rPr>
          <w:rFonts w:eastAsia="Times New Roman" w:cs="Times New Roman"/>
          <w:kern w:val="0"/>
          <w:sz w:val="24"/>
          <w:szCs w:val="24"/>
          <w:lang w:val="en-US" w:bidi="en-US"/>
          <w14:ligatures w14:val="none"/>
        </w:rPr>
        <w:t>N</w:t>
      </w:r>
      <w:r w:rsidRPr="0014569D">
        <w:rPr>
          <w:rFonts w:eastAsia="Times New Roman" w:cs="Times New Roman"/>
          <w:kern w:val="0"/>
          <w:sz w:val="24"/>
          <w:szCs w:val="24"/>
          <w:lang w:bidi="en-US"/>
          <w14:ligatures w14:val="none"/>
        </w:rPr>
        <w:t xml:space="preserve"> 1199 "Об утверждении перечней профессий и специальностей среднего профессионального образования";</w:t>
      </w:r>
    </w:p>
    <w:p w14:paraId="326AFCE2" w14:textId="77777777" w:rsidR="0014569D" w:rsidRPr="0014569D" w:rsidRDefault="0014569D" w:rsidP="0014569D">
      <w:pPr>
        <w:numPr>
          <w:ilvl w:val="0"/>
          <w:numId w:val="2"/>
        </w:numPr>
        <w:spacing w:after="0"/>
        <w:contextualSpacing/>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 xml:space="preserve">Приказ Минобрнауки  России от 17 мая 2012 г. № 413 «Об утверждении федерального государственного образовательного  стандарта среднего (полного) общего образования»; </w:t>
      </w:r>
    </w:p>
    <w:p w14:paraId="4D7447D6" w14:textId="77777777" w:rsidR="0014569D" w:rsidRPr="0014569D" w:rsidRDefault="0014569D" w:rsidP="0014569D">
      <w:pPr>
        <w:numPr>
          <w:ilvl w:val="0"/>
          <w:numId w:val="2"/>
        </w:numPr>
        <w:spacing w:after="0"/>
        <w:contextualSpacing/>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00F4BF80" w14:textId="77777777" w:rsidR="0014569D" w:rsidRPr="0014569D" w:rsidRDefault="0014569D" w:rsidP="0014569D">
      <w:pPr>
        <w:numPr>
          <w:ilvl w:val="0"/>
          <w:numId w:val="2"/>
        </w:numPr>
        <w:spacing w:after="0"/>
        <w:contextualSpacing/>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48635469" w14:textId="77777777" w:rsidR="0014569D" w:rsidRPr="0014569D" w:rsidRDefault="0014569D" w:rsidP="0014569D">
      <w:pPr>
        <w:numPr>
          <w:ilvl w:val="0"/>
          <w:numId w:val="2"/>
        </w:numPr>
        <w:spacing w:after="0"/>
        <w:contextualSpacing/>
        <w:rPr>
          <w:rFonts w:eastAsia="Times New Roman" w:cs="Times New Roman"/>
          <w:color w:val="000000"/>
          <w:kern w:val="0"/>
          <w:sz w:val="24"/>
          <w:szCs w:val="24"/>
          <w:lang w:eastAsia="ru-RU" w:bidi="en-US"/>
          <w14:ligatures w14:val="none"/>
        </w:rPr>
      </w:pPr>
      <w:r w:rsidRPr="0014569D">
        <w:rPr>
          <w:rFonts w:eastAsia="Times New Roman" w:cs="Times New Roman"/>
          <w:color w:val="000000"/>
          <w:kern w:val="0"/>
          <w:sz w:val="24"/>
          <w:szCs w:val="24"/>
          <w:lang w:eastAsia="ru-RU" w:bidi="en-US"/>
          <w14:ligatures w14:val="none"/>
        </w:rPr>
        <w:t>Письмо Минпросвещения России от 20.07.2020 № 05-772 «О направлении инструктивно-методического письма по организации применения современных методик и программ преподавания  по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25AA21DB" w14:textId="77777777" w:rsidR="0014569D" w:rsidRPr="0014569D" w:rsidRDefault="0014569D" w:rsidP="0014569D">
      <w:pPr>
        <w:numPr>
          <w:ilvl w:val="0"/>
          <w:numId w:val="2"/>
        </w:numPr>
        <w:spacing w:after="0"/>
        <w:contextualSpacing/>
        <w:rPr>
          <w:rFonts w:eastAsia="Times New Roman" w:cs="Times New Roman"/>
          <w:color w:val="000000"/>
          <w:kern w:val="0"/>
          <w:sz w:val="24"/>
          <w:szCs w:val="24"/>
          <w:lang w:eastAsia="ru-RU" w:bidi="en-US"/>
          <w14:ligatures w14:val="none"/>
        </w:rPr>
      </w:pPr>
      <w:r w:rsidRPr="0014569D">
        <w:rPr>
          <w:rFonts w:eastAsia="Times New Roman" w:cs="Times New Roman"/>
          <w:color w:val="000000"/>
          <w:kern w:val="0"/>
          <w:sz w:val="24"/>
          <w:szCs w:val="24"/>
          <w:lang w:eastAsia="ru-RU" w:bidi="en-US"/>
          <w14:ligatures w14:val="none"/>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0AE1881B" w14:textId="77777777" w:rsidR="0014569D" w:rsidRPr="0014569D" w:rsidRDefault="0014569D" w:rsidP="0014569D">
      <w:pPr>
        <w:numPr>
          <w:ilvl w:val="0"/>
          <w:numId w:val="2"/>
        </w:numPr>
        <w:spacing w:after="0"/>
        <w:contextualSpacing/>
        <w:rPr>
          <w:rFonts w:eastAsia="Times New Roman" w:cs="Times New Roman"/>
          <w:color w:val="000000"/>
          <w:kern w:val="0"/>
          <w:sz w:val="24"/>
          <w:szCs w:val="24"/>
          <w:lang w:eastAsia="ru-RU" w:bidi="en-US"/>
          <w14:ligatures w14:val="none"/>
        </w:rPr>
      </w:pPr>
      <w:r w:rsidRPr="0014569D">
        <w:rPr>
          <w:rFonts w:eastAsia="Times New Roman" w:cs="Times New Roman"/>
          <w:color w:val="000000"/>
          <w:kern w:val="0"/>
          <w:sz w:val="24"/>
          <w:szCs w:val="24"/>
          <w:lang w:eastAsia="ru-RU" w:bidi="en-US"/>
          <w14:ligatures w14:val="none"/>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092F3A78" w14:textId="77777777" w:rsidR="0014569D" w:rsidRPr="0014569D" w:rsidRDefault="0014569D" w:rsidP="0014569D">
      <w:pPr>
        <w:numPr>
          <w:ilvl w:val="0"/>
          <w:numId w:val="2"/>
        </w:numPr>
        <w:spacing w:after="0"/>
        <w:contextualSpacing/>
        <w:rPr>
          <w:rFonts w:eastAsia="Times New Roman" w:cs="Times New Roman"/>
          <w:color w:val="000000"/>
          <w:kern w:val="0"/>
          <w:sz w:val="24"/>
          <w:szCs w:val="24"/>
          <w:lang w:eastAsia="ru-RU" w:bidi="en-US"/>
          <w14:ligatures w14:val="none"/>
        </w:rPr>
      </w:pPr>
      <w:r w:rsidRPr="0014569D">
        <w:rPr>
          <w:rFonts w:eastAsia="Times New Roman" w:cs="Times New Roman"/>
          <w:color w:val="000000"/>
          <w:kern w:val="0"/>
          <w:sz w:val="24"/>
          <w:szCs w:val="24"/>
          <w:lang w:eastAsia="ru-RU" w:bidi="en-US"/>
          <w14:ligatures w14:val="none"/>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p>
    <w:p w14:paraId="73E2CC15" w14:textId="77777777" w:rsidR="0014569D" w:rsidRPr="0014569D" w:rsidRDefault="0014569D" w:rsidP="0014569D">
      <w:pPr>
        <w:spacing w:after="0"/>
        <w:contextualSpacing/>
        <w:jc w:val="both"/>
        <w:rPr>
          <w:rFonts w:eastAsia="Times New Roman" w:cs="Times New Roman"/>
          <w:b/>
          <w:kern w:val="0"/>
          <w:sz w:val="24"/>
          <w:szCs w:val="24"/>
          <w:lang w:bidi="en-US"/>
          <w14:ligatures w14:val="none"/>
        </w:rPr>
      </w:pPr>
      <w:r w:rsidRPr="0014569D">
        <w:rPr>
          <w:rFonts w:eastAsia="Times New Roman" w:cs="Times New Roman"/>
          <w:b/>
          <w:kern w:val="0"/>
          <w:sz w:val="24"/>
          <w:szCs w:val="24"/>
          <w:lang w:bidi="en-US"/>
          <w14:ligatures w14:val="none"/>
        </w:rPr>
        <w:t>1.3 Трудоемкость образовательной программы</w:t>
      </w:r>
    </w:p>
    <w:tbl>
      <w:tblPr>
        <w:tblStyle w:val="81"/>
        <w:tblW w:w="0" w:type="auto"/>
        <w:tblLook w:val="04A0" w:firstRow="1" w:lastRow="0" w:firstColumn="1" w:lastColumn="0" w:noHBand="0" w:noVBand="1"/>
      </w:tblPr>
      <w:tblGrid>
        <w:gridCol w:w="7716"/>
        <w:gridCol w:w="1628"/>
      </w:tblGrid>
      <w:tr w:rsidR="0014569D" w:rsidRPr="0014569D" w14:paraId="1F1BFEA2" w14:textId="77777777" w:rsidTr="00901535">
        <w:tc>
          <w:tcPr>
            <w:tcW w:w="7905" w:type="dxa"/>
          </w:tcPr>
          <w:p w14:paraId="5EBC2E33" w14:textId="77777777" w:rsidR="0014569D" w:rsidRPr="0014569D" w:rsidRDefault="0014569D" w:rsidP="0014569D">
            <w:pPr>
              <w:contextualSpacing/>
              <w:rPr>
                <w:rFonts w:eastAsia="Times New Roman" w:cs="Times New Roman"/>
                <w:sz w:val="24"/>
                <w:szCs w:val="24"/>
                <w:lang w:bidi="en-US"/>
              </w:rPr>
            </w:pPr>
            <w:r w:rsidRPr="0014569D">
              <w:rPr>
                <w:rFonts w:eastAsia="Times New Roman" w:cs="Times New Roman"/>
                <w:bCs/>
                <w:sz w:val="24"/>
                <w:szCs w:val="24"/>
                <w:lang w:bidi="en-US"/>
              </w:rPr>
              <w:t>Обучение по дисциплинам и междисциплинарным курсам</w:t>
            </w:r>
          </w:p>
        </w:tc>
        <w:tc>
          <w:tcPr>
            <w:tcW w:w="1666" w:type="dxa"/>
          </w:tcPr>
          <w:p w14:paraId="74453C02" w14:textId="77777777" w:rsidR="0014569D" w:rsidRPr="0014569D" w:rsidRDefault="0014569D" w:rsidP="0014569D">
            <w:pPr>
              <w:contextualSpacing/>
              <w:jc w:val="center"/>
              <w:rPr>
                <w:rFonts w:eastAsia="Times New Roman" w:cs="Times New Roman"/>
                <w:sz w:val="24"/>
                <w:szCs w:val="24"/>
                <w:lang w:bidi="en-US"/>
              </w:rPr>
            </w:pPr>
            <w:r w:rsidRPr="0014569D">
              <w:rPr>
                <w:rFonts w:eastAsia="Times New Roman" w:cs="Times New Roman"/>
                <w:sz w:val="24"/>
                <w:szCs w:val="24"/>
                <w:lang w:bidi="en-US"/>
              </w:rPr>
              <w:t>130</w:t>
            </w:r>
          </w:p>
        </w:tc>
      </w:tr>
      <w:tr w:rsidR="0014569D" w:rsidRPr="0014569D" w14:paraId="13BBB115" w14:textId="77777777" w:rsidTr="00901535">
        <w:tc>
          <w:tcPr>
            <w:tcW w:w="7905" w:type="dxa"/>
          </w:tcPr>
          <w:p w14:paraId="10044188" w14:textId="77777777" w:rsidR="0014569D" w:rsidRPr="0014569D" w:rsidRDefault="0014569D" w:rsidP="0014569D">
            <w:pPr>
              <w:contextualSpacing/>
              <w:jc w:val="both"/>
              <w:rPr>
                <w:rFonts w:eastAsia="Times New Roman" w:cs="Times New Roman"/>
                <w:sz w:val="24"/>
                <w:szCs w:val="24"/>
                <w:lang w:bidi="en-US"/>
              </w:rPr>
            </w:pPr>
            <w:r w:rsidRPr="0014569D">
              <w:rPr>
                <w:rFonts w:eastAsia="Times New Roman" w:cs="Times New Roman"/>
                <w:sz w:val="24"/>
                <w:szCs w:val="24"/>
                <w:lang w:bidi="en-US"/>
              </w:rPr>
              <w:t>Учебная практика</w:t>
            </w:r>
          </w:p>
        </w:tc>
        <w:tc>
          <w:tcPr>
            <w:tcW w:w="1666" w:type="dxa"/>
            <w:vMerge w:val="restart"/>
          </w:tcPr>
          <w:p w14:paraId="0E52A61F" w14:textId="77777777" w:rsidR="0014569D" w:rsidRPr="0014569D" w:rsidRDefault="0014569D" w:rsidP="0014569D">
            <w:pPr>
              <w:contextualSpacing/>
              <w:jc w:val="center"/>
              <w:rPr>
                <w:rFonts w:eastAsia="Times New Roman" w:cs="Times New Roman"/>
                <w:sz w:val="24"/>
                <w:szCs w:val="24"/>
                <w:lang w:bidi="en-US"/>
              </w:rPr>
            </w:pPr>
            <w:r w:rsidRPr="0014569D">
              <w:rPr>
                <w:rFonts w:eastAsia="Times New Roman" w:cs="Times New Roman"/>
                <w:sz w:val="24"/>
                <w:szCs w:val="24"/>
                <w:lang w:bidi="en-US"/>
              </w:rPr>
              <w:t>21</w:t>
            </w:r>
          </w:p>
        </w:tc>
      </w:tr>
      <w:tr w:rsidR="0014569D" w:rsidRPr="0014569D" w14:paraId="64056145" w14:textId="77777777" w:rsidTr="00901535">
        <w:tc>
          <w:tcPr>
            <w:tcW w:w="7905" w:type="dxa"/>
          </w:tcPr>
          <w:p w14:paraId="2285207D" w14:textId="77777777" w:rsidR="0014569D" w:rsidRPr="0014569D" w:rsidRDefault="0014569D" w:rsidP="0014569D">
            <w:pPr>
              <w:contextualSpacing/>
              <w:jc w:val="both"/>
              <w:rPr>
                <w:rFonts w:eastAsia="Times New Roman" w:cs="Times New Roman"/>
                <w:sz w:val="24"/>
                <w:szCs w:val="24"/>
                <w:lang w:bidi="en-US"/>
              </w:rPr>
            </w:pPr>
            <w:r w:rsidRPr="0014569D">
              <w:rPr>
                <w:rFonts w:eastAsia="Times New Roman" w:cs="Times New Roman"/>
                <w:sz w:val="24"/>
                <w:szCs w:val="24"/>
                <w:lang w:bidi="en-US"/>
              </w:rPr>
              <w:t>Производственная практика</w:t>
            </w:r>
          </w:p>
        </w:tc>
        <w:tc>
          <w:tcPr>
            <w:tcW w:w="1666" w:type="dxa"/>
            <w:vMerge/>
          </w:tcPr>
          <w:p w14:paraId="683C152E" w14:textId="77777777" w:rsidR="0014569D" w:rsidRPr="0014569D" w:rsidRDefault="0014569D" w:rsidP="0014569D">
            <w:pPr>
              <w:contextualSpacing/>
              <w:jc w:val="center"/>
              <w:rPr>
                <w:rFonts w:eastAsia="Times New Roman" w:cs="Times New Roman"/>
                <w:sz w:val="24"/>
                <w:szCs w:val="24"/>
                <w:lang w:bidi="en-US"/>
              </w:rPr>
            </w:pPr>
          </w:p>
        </w:tc>
      </w:tr>
      <w:tr w:rsidR="0014569D" w:rsidRPr="0014569D" w14:paraId="26007605" w14:textId="77777777" w:rsidTr="00901535">
        <w:tc>
          <w:tcPr>
            <w:tcW w:w="7905" w:type="dxa"/>
          </w:tcPr>
          <w:p w14:paraId="3D7192EC" w14:textId="77777777" w:rsidR="0014569D" w:rsidRPr="0014569D" w:rsidRDefault="0014569D" w:rsidP="0014569D">
            <w:pPr>
              <w:contextualSpacing/>
              <w:jc w:val="both"/>
              <w:rPr>
                <w:rFonts w:eastAsia="Times New Roman" w:cs="Times New Roman"/>
                <w:sz w:val="24"/>
                <w:szCs w:val="24"/>
                <w:lang w:bidi="en-US"/>
              </w:rPr>
            </w:pPr>
            <w:r w:rsidRPr="0014569D">
              <w:rPr>
                <w:rFonts w:eastAsia="Times New Roman" w:cs="Times New Roman"/>
                <w:sz w:val="24"/>
                <w:szCs w:val="24"/>
                <w:lang w:bidi="en-US"/>
              </w:rPr>
              <w:lastRenderedPageBreak/>
              <w:t>Производственная практика (преддипломная)</w:t>
            </w:r>
          </w:p>
        </w:tc>
        <w:tc>
          <w:tcPr>
            <w:tcW w:w="1666" w:type="dxa"/>
          </w:tcPr>
          <w:p w14:paraId="491E2F11" w14:textId="77777777" w:rsidR="0014569D" w:rsidRPr="0014569D" w:rsidRDefault="0014569D" w:rsidP="0014569D">
            <w:pPr>
              <w:contextualSpacing/>
              <w:jc w:val="center"/>
              <w:rPr>
                <w:rFonts w:eastAsia="Times New Roman" w:cs="Times New Roman"/>
                <w:sz w:val="24"/>
                <w:szCs w:val="24"/>
                <w:lang w:bidi="en-US"/>
              </w:rPr>
            </w:pPr>
            <w:r w:rsidRPr="0014569D">
              <w:rPr>
                <w:rFonts w:eastAsia="Times New Roman" w:cs="Times New Roman"/>
                <w:sz w:val="24"/>
                <w:szCs w:val="24"/>
                <w:lang w:bidi="en-US"/>
              </w:rPr>
              <w:t>4</w:t>
            </w:r>
          </w:p>
        </w:tc>
      </w:tr>
      <w:tr w:rsidR="0014569D" w:rsidRPr="0014569D" w14:paraId="5D1A30A4" w14:textId="77777777" w:rsidTr="00901535">
        <w:tc>
          <w:tcPr>
            <w:tcW w:w="7905" w:type="dxa"/>
          </w:tcPr>
          <w:p w14:paraId="7ABC654B" w14:textId="77777777" w:rsidR="0014569D" w:rsidRPr="0014569D" w:rsidRDefault="0014569D" w:rsidP="0014569D">
            <w:pPr>
              <w:contextualSpacing/>
              <w:jc w:val="both"/>
              <w:rPr>
                <w:rFonts w:eastAsia="Times New Roman" w:cs="Times New Roman"/>
                <w:sz w:val="24"/>
                <w:szCs w:val="24"/>
                <w:lang w:bidi="en-US"/>
              </w:rPr>
            </w:pPr>
            <w:r w:rsidRPr="0014569D">
              <w:rPr>
                <w:rFonts w:eastAsia="Times New Roman" w:cs="Times New Roman"/>
                <w:sz w:val="24"/>
                <w:szCs w:val="24"/>
                <w:lang w:bidi="en-US"/>
              </w:rPr>
              <w:t>Промежуточная аттестация</w:t>
            </w:r>
          </w:p>
        </w:tc>
        <w:tc>
          <w:tcPr>
            <w:tcW w:w="1666" w:type="dxa"/>
          </w:tcPr>
          <w:p w14:paraId="2886F964" w14:textId="77777777" w:rsidR="0014569D" w:rsidRPr="0014569D" w:rsidRDefault="0014569D" w:rsidP="0014569D">
            <w:pPr>
              <w:contextualSpacing/>
              <w:jc w:val="center"/>
              <w:rPr>
                <w:rFonts w:eastAsia="Times New Roman" w:cs="Times New Roman"/>
                <w:sz w:val="24"/>
                <w:szCs w:val="24"/>
                <w:lang w:bidi="en-US"/>
              </w:rPr>
            </w:pPr>
            <w:r w:rsidRPr="0014569D">
              <w:rPr>
                <w:rFonts w:eastAsia="Times New Roman" w:cs="Times New Roman"/>
                <w:sz w:val="24"/>
                <w:szCs w:val="24"/>
                <w:lang w:bidi="en-US"/>
              </w:rPr>
              <w:t>4</w:t>
            </w:r>
          </w:p>
        </w:tc>
      </w:tr>
      <w:tr w:rsidR="0014569D" w:rsidRPr="0014569D" w14:paraId="1B5463AA" w14:textId="77777777" w:rsidTr="00901535">
        <w:tc>
          <w:tcPr>
            <w:tcW w:w="7905" w:type="dxa"/>
          </w:tcPr>
          <w:p w14:paraId="50C8F013" w14:textId="77777777" w:rsidR="0014569D" w:rsidRPr="0014569D" w:rsidRDefault="0014569D" w:rsidP="0014569D">
            <w:pPr>
              <w:contextualSpacing/>
              <w:jc w:val="both"/>
              <w:rPr>
                <w:rFonts w:eastAsia="Times New Roman" w:cs="Times New Roman"/>
                <w:sz w:val="24"/>
                <w:szCs w:val="24"/>
                <w:lang w:bidi="en-US"/>
              </w:rPr>
            </w:pPr>
            <w:r w:rsidRPr="0014569D">
              <w:rPr>
                <w:rFonts w:eastAsia="Times New Roman" w:cs="Times New Roman"/>
                <w:sz w:val="24"/>
                <w:szCs w:val="24"/>
                <w:lang w:bidi="en-US"/>
              </w:rPr>
              <w:t>Государственная (итоговая) аттестация</w:t>
            </w:r>
          </w:p>
        </w:tc>
        <w:tc>
          <w:tcPr>
            <w:tcW w:w="1666" w:type="dxa"/>
          </w:tcPr>
          <w:p w14:paraId="47AEE357" w14:textId="77777777" w:rsidR="0014569D" w:rsidRPr="0014569D" w:rsidRDefault="0014569D" w:rsidP="0014569D">
            <w:pPr>
              <w:contextualSpacing/>
              <w:jc w:val="center"/>
              <w:rPr>
                <w:rFonts w:eastAsia="Times New Roman" w:cs="Times New Roman"/>
                <w:sz w:val="24"/>
                <w:szCs w:val="24"/>
                <w:lang w:bidi="en-US"/>
              </w:rPr>
            </w:pPr>
            <w:r w:rsidRPr="0014569D">
              <w:rPr>
                <w:rFonts w:eastAsia="Times New Roman" w:cs="Times New Roman"/>
                <w:sz w:val="24"/>
                <w:szCs w:val="24"/>
                <w:lang w:bidi="en-US"/>
              </w:rPr>
              <w:t>6</w:t>
            </w:r>
          </w:p>
        </w:tc>
      </w:tr>
      <w:tr w:rsidR="0014569D" w:rsidRPr="0014569D" w14:paraId="3F1C98C4" w14:textId="77777777" w:rsidTr="00901535">
        <w:tc>
          <w:tcPr>
            <w:tcW w:w="7905" w:type="dxa"/>
          </w:tcPr>
          <w:p w14:paraId="0F80292F" w14:textId="77777777" w:rsidR="0014569D" w:rsidRPr="0014569D" w:rsidRDefault="0014569D" w:rsidP="0014569D">
            <w:pPr>
              <w:contextualSpacing/>
              <w:jc w:val="both"/>
              <w:rPr>
                <w:rFonts w:eastAsia="Times New Roman" w:cs="Times New Roman"/>
                <w:sz w:val="24"/>
                <w:szCs w:val="24"/>
                <w:lang w:bidi="en-US"/>
              </w:rPr>
            </w:pPr>
            <w:r w:rsidRPr="0014569D">
              <w:rPr>
                <w:rFonts w:eastAsia="Times New Roman" w:cs="Times New Roman"/>
                <w:sz w:val="24"/>
                <w:szCs w:val="24"/>
                <w:lang w:bidi="en-US"/>
              </w:rPr>
              <w:t>Каникулярное время</w:t>
            </w:r>
          </w:p>
        </w:tc>
        <w:tc>
          <w:tcPr>
            <w:tcW w:w="1666" w:type="dxa"/>
          </w:tcPr>
          <w:p w14:paraId="42B89AEF" w14:textId="77777777" w:rsidR="0014569D" w:rsidRPr="0014569D" w:rsidRDefault="0014569D" w:rsidP="0014569D">
            <w:pPr>
              <w:contextualSpacing/>
              <w:jc w:val="center"/>
              <w:rPr>
                <w:rFonts w:eastAsia="Times New Roman" w:cs="Times New Roman"/>
                <w:sz w:val="24"/>
                <w:szCs w:val="24"/>
                <w:lang w:bidi="en-US"/>
              </w:rPr>
            </w:pPr>
            <w:r w:rsidRPr="0014569D">
              <w:rPr>
                <w:rFonts w:eastAsia="Times New Roman" w:cs="Times New Roman"/>
                <w:sz w:val="24"/>
                <w:szCs w:val="24"/>
                <w:lang w:bidi="en-US"/>
              </w:rPr>
              <w:t>34</w:t>
            </w:r>
          </w:p>
        </w:tc>
      </w:tr>
      <w:tr w:rsidR="0014569D" w:rsidRPr="0014569D" w14:paraId="58BED060" w14:textId="77777777" w:rsidTr="00901535">
        <w:tc>
          <w:tcPr>
            <w:tcW w:w="7905" w:type="dxa"/>
          </w:tcPr>
          <w:p w14:paraId="471D7E28" w14:textId="77777777" w:rsidR="0014569D" w:rsidRPr="0014569D" w:rsidRDefault="0014569D" w:rsidP="0014569D">
            <w:pPr>
              <w:contextualSpacing/>
              <w:jc w:val="both"/>
              <w:rPr>
                <w:rFonts w:eastAsia="Times New Roman" w:cs="Times New Roman"/>
                <w:sz w:val="24"/>
                <w:szCs w:val="24"/>
                <w:lang w:bidi="en-US"/>
              </w:rPr>
            </w:pPr>
            <w:r w:rsidRPr="0014569D">
              <w:rPr>
                <w:rFonts w:eastAsia="Times New Roman" w:cs="Times New Roman"/>
                <w:sz w:val="24"/>
                <w:szCs w:val="24"/>
                <w:lang w:bidi="en-US"/>
              </w:rPr>
              <w:t>Итого</w:t>
            </w:r>
          </w:p>
        </w:tc>
        <w:tc>
          <w:tcPr>
            <w:tcW w:w="1666" w:type="dxa"/>
          </w:tcPr>
          <w:p w14:paraId="517D8E09" w14:textId="77777777" w:rsidR="0014569D" w:rsidRPr="0014569D" w:rsidRDefault="0014569D" w:rsidP="0014569D">
            <w:pPr>
              <w:contextualSpacing/>
              <w:jc w:val="center"/>
              <w:rPr>
                <w:rFonts w:eastAsia="Times New Roman" w:cs="Times New Roman"/>
                <w:sz w:val="24"/>
                <w:szCs w:val="24"/>
                <w:lang w:bidi="en-US"/>
              </w:rPr>
            </w:pPr>
            <w:r w:rsidRPr="0014569D">
              <w:rPr>
                <w:rFonts w:eastAsia="Times New Roman" w:cs="Times New Roman"/>
                <w:sz w:val="24"/>
                <w:szCs w:val="24"/>
                <w:lang w:bidi="en-US"/>
              </w:rPr>
              <w:t>199</w:t>
            </w:r>
          </w:p>
        </w:tc>
      </w:tr>
    </w:tbl>
    <w:p w14:paraId="2B4CDC4D" w14:textId="77777777" w:rsidR="0014569D" w:rsidRPr="0014569D" w:rsidRDefault="0014569D" w:rsidP="0014569D">
      <w:pPr>
        <w:spacing w:after="0"/>
        <w:rPr>
          <w:rFonts w:eastAsia="Arial Unicode MS" w:cs="Arial Unicode MS"/>
          <w:b/>
          <w:bCs/>
          <w:color w:val="000000"/>
          <w:kern w:val="0"/>
          <w:sz w:val="24"/>
          <w:szCs w:val="24"/>
          <w:lang w:eastAsia="ru-RU"/>
          <w14:ligatures w14:val="none"/>
        </w:rPr>
      </w:pPr>
      <w:r w:rsidRPr="0014569D">
        <w:rPr>
          <w:rFonts w:eastAsia="Arial Unicode MS" w:cs="Arial Unicode MS"/>
          <w:b/>
          <w:bCs/>
          <w:color w:val="000000"/>
          <w:kern w:val="0"/>
          <w:sz w:val="24"/>
          <w:szCs w:val="24"/>
          <w:lang w:eastAsia="ru-RU"/>
          <w14:ligatures w14:val="none"/>
        </w:rPr>
        <w:t>1.4 Обозначения и сокращения</w:t>
      </w:r>
    </w:p>
    <w:p w14:paraId="3EAC3F41"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ФГОС – федеральный государственный образовательный стандарт</w:t>
      </w:r>
    </w:p>
    <w:p w14:paraId="71036CD0"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ОПОП – основная профессиональная образовательная программа</w:t>
      </w:r>
    </w:p>
    <w:p w14:paraId="2B725D5A"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СПО – среднее  профессиональное образование</w:t>
      </w:r>
    </w:p>
    <w:p w14:paraId="5D740DDA"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ППССЗ – программа подготовки специалистов среднего звена</w:t>
      </w:r>
    </w:p>
    <w:p w14:paraId="48443AF6"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ПЦК – предметно-цикловая комиссия</w:t>
      </w:r>
    </w:p>
    <w:p w14:paraId="7C96D63E" w14:textId="77777777" w:rsidR="0014569D" w:rsidRPr="0014569D" w:rsidRDefault="0014569D" w:rsidP="0014569D">
      <w:pPr>
        <w:spacing w:after="0"/>
        <w:rPr>
          <w:rFonts w:eastAsia="Arial Unicode MS" w:cs="Times New Roman"/>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 xml:space="preserve">Колледж - </w:t>
      </w:r>
      <w:r w:rsidRPr="0014569D">
        <w:rPr>
          <w:rFonts w:eastAsia="Arial Unicode MS" w:cs="Times New Roman"/>
          <w:kern w:val="0"/>
          <w:sz w:val="24"/>
          <w:szCs w:val="24"/>
          <w:lang w:eastAsia="ru-RU"/>
          <w14:ligatures w14:val="none"/>
        </w:rPr>
        <w:t>бюджетное учреждение профессионального образования «Няганский технологический колледж»</w:t>
      </w:r>
    </w:p>
    <w:p w14:paraId="41A5F16C"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ОК – общая компетенция</w:t>
      </w:r>
    </w:p>
    <w:p w14:paraId="162BA177"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ПК – профессиональная компетенция</w:t>
      </w:r>
    </w:p>
    <w:p w14:paraId="22DE14EB"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ПМ – профессиональный модуль</w:t>
      </w:r>
    </w:p>
    <w:p w14:paraId="3CD5482C"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МДК – междисциплинарный курс</w:t>
      </w:r>
    </w:p>
    <w:p w14:paraId="5D3EA0CA"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УП – учебная практика</w:t>
      </w:r>
    </w:p>
    <w:p w14:paraId="46AB594C"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ПП – производственная практика</w:t>
      </w:r>
    </w:p>
    <w:p w14:paraId="368D9260"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ФОС – фонд оценочного средства</w:t>
      </w:r>
    </w:p>
    <w:p w14:paraId="70353793"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ГИА – государственная (итоговая) аттестация</w:t>
      </w:r>
    </w:p>
    <w:p w14:paraId="44A20647"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Cs/>
          <w:color w:val="000000"/>
          <w:kern w:val="0"/>
          <w:sz w:val="24"/>
          <w:szCs w:val="24"/>
          <w:lang w:eastAsia="ru-RU"/>
          <w14:ligatures w14:val="none"/>
        </w:rPr>
        <w:t>УД – учебная дисциплина</w:t>
      </w:r>
    </w:p>
    <w:p w14:paraId="16D79FA5" w14:textId="77777777" w:rsidR="0014569D" w:rsidRPr="0014569D" w:rsidRDefault="0014569D" w:rsidP="0014569D">
      <w:pPr>
        <w:spacing w:after="0"/>
        <w:jc w:val="center"/>
        <w:rPr>
          <w:rFonts w:eastAsia="Arial Unicode MS" w:cs="Arial Unicode MS"/>
          <w:b/>
          <w:bCs/>
          <w:color w:val="000000"/>
          <w:kern w:val="0"/>
          <w:sz w:val="24"/>
          <w:szCs w:val="24"/>
          <w:lang w:eastAsia="ru-RU"/>
          <w14:ligatures w14:val="none"/>
        </w:rPr>
      </w:pPr>
      <w:r w:rsidRPr="0014569D">
        <w:rPr>
          <w:rFonts w:eastAsia="Arial Unicode MS" w:cs="Arial Unicode MS"/>
          <w:b/>
          <w:bCs/>
          <w:color w:val="000000"/>
          <w:kern w:val="0"/>
          <w:sz w:val="24"/>
          <w:szCs w:val="24"/>
          <w:lang w:eastAsia="ru-RU"/>
          <w14:ligatures w14:val="none"/>
        </w:rPr>
        <w:t>3. ХАРАКТЕРИСТИКА ПРОФЕССИОНАЛЬНОЙ ДЕЯТЕЛЬНОСТИ ВЫПУСКНИКОВ</w:t>
      </w:r>
    </w:p>
    <w:p w14:paraId="69144C37" w14:textId="77777777" w:rsidR="0014569D" w:rsidRPr="0014569D" w:rsidRDefault="0014569D" w:rsidP="0014569D">
      <w:pPr>
        <w:widowControl w:val="0"/>
        <w:tabs>
          <w:tab w:val="left" w:pos="540"/>
        </w:tabs>
        <w:spacing w:after="0"/>
        <w:jc w:val="both"/>
        <w:rPr>
          <w:rFonts w:eastAsia="Arial Unicode MS" w:cs="Times New Roman"/>
          <w:color w:val="000000"/>
          <w:kern w:val="0"/>
          <w:sz w:val="24"/>
          <w:szCs w:val="24"/>
          <w:lang w:eastAsia="ru-RU"/>
          <w14:ligatures w14:val="none"/>
        </w:rPr>
      </w:pPr>
      <w:r w:rsidRPr="0014569D">
        <w:rPr>
          <w:rFonts w:eastAsia="Arial Unicode MS" w:cs="Arial Unicode MS"/>
          <w:b/>
          <w:bCs/>
          <w:color w:val="000000"/>
          <w:kern w:val="0"/>
          <w:sz w:val="24"/>
          <w:szCs w:val="24"/>
          <w:lang w:eastAsia="ru-RU"/>
          <w14:ligatures w14:val="none"/>
        </w:rPr>
        <w:t xml:space="preserve">3.1 </w:t>
      </w:r>
      <w:r w:rsidRPr="0014569D">
        <w:rPr>
          <w:rFonts w:eastAsia="Arial Unicode MS" w:cs="Arial Unicode MS"/>
          <w:b/>
          <w:color w:val="000000"/>
          <w:kern w:val="0"/>
          <w:sz w:val="24"/>
          <w:szCs w:val="24"/>
          <w:lang w:eastAsia="ru-RU"/>
          <w14:ligatures w14:val="none"/>
        </w:rPr>
        <w:t>Область профессиональной деятельности выпускников:</w:t>
      </w:r>
      <w:r w:rsidRPr="0014569D">
        <w:rPr>
          <w:rFonts w:eastAsia="Arial Unicode MS" w:cs="Arial Unicode MS"/>
          <w:color w:val="000000"/>
          <w:kern w:val="0"/>
          <w:sz w:val="24"/>
          <w:szCs w:val="24"/>
          <w:lang w:eastAsia="ru-RU"/>
          <w14:ligatures w14:val="none"/>
        </w:rPr>
        <w:t xml:space="preserve"> </w:t>
      </w:r>
      <w:r w:rsidRPr="0014569D">
        <w:rPr>
          <w:rFonts w:eastAsia="Arial Unicode MS" w:cs="Times New Roman"/>
          <w:color w:val="000000"/>
          <w:kern w:val="0"/>
          <w:sz w:val="24"/>
          <w:szCs w:val="24"/>
          <w:lang w:eastAsia="ru-RU"/>
          <w14:ligatures w14:val="none"/>
        </w:rPr>
        <w:t>12 Обеспечение безопасности, 14 Лесное хозяйство, охота, 40 Сквозные виды деятельности в промышленности</w:t>
      </w:r>
    </w:p>
    <w:p w14:paraId="4ABCBA90" w14:textId="77777777" w:rsidR="0014569D" w:rsidRPr="0014569D" w:rsidRDefault="0014569D" w:rsidP="0014569D">
      <w:pPr>
        <w:widowControl w:val="0"/>
        <w:tabs>
          <w:tab w:val="left" w:pos="540"/>
        </w:tabs>
        <w:spacing w:after="0"/>
        <w:jc w:val="both"/>
        <w:rPr>
          <w:rFonts w:eastAsia="Arial Unicode MS" w:cs="Arial Unicode MS"/>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Объектами профессиональной деятельности выпускников являются</w:t>
      </w:r>
      <w:r w:rsidRPr="0014569D">
        <w:rPr>
          <w:rFonts w:eastAsia="Arial Unicode MS" w:cs="Arial Unicode MS"/>
          <w:b/>
          <w:color w:val="000000"/>
          <w:kern w:val="0"/>
          <w:sz w:val="24"/>
          <w:szCs w:val="24"/>
          <w:lang w:eastAsia="ru-RU"/>
          <w14:ligatures w14:val="none"/>
        </w:rPr>
        <w:t xml:space="preserve">: </w:t>
      </w:r>
    </w:p>
    <w:p w14:paraId="454E0552" w14:textId="77777777" w:rsidR="0014569D" w:rsidRPr="0014569D" w:rsidRDefault="0014569D" w:rsidP="0014569D">
      <w:pPr>
        <w:shd w:val="clear" w:color="auto" w:fill="FFFFFF"/>
        <w:spacing w:after="0"/>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пожары на различных природных, техногенных объектах и сопутствующие им процессы и явления;</w:t>
      </w:r>
    </w:p>
    <w:p w14:paraId="5D2F00EA" w14:textId="77777777" w:rsidR="0014569D" w:rsidRPr="0014569D" w:rsidRDefault="0014569D" w:rsidP="0014569D">
      <w:pPr>
        <w:shd w:val="clear" w:color="auto" w:fill="FFFFFF"/>
        <w:spacing w:after="0"/>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население, находящееся в опасных зонах пожара;</w:t>
      </w:r>
    </w:p>
    <w:p w14:paraId="6F4300F3" w14:textId="77777777" w:rsidR="0014569D" w:rsidRPr="0014569D" w:rsidRDefault="0014569D" w:rsidP="0014569D">
      <w:pPr>
        <w:shd w:val="clear" w:color="auto" w:fill="FFFFFF"/>
        <w:spacing w:after="0"/>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объекты защиты (продукция), в том числе промышленные и сельскохозяйственные объекты, здания и сооружения различного назначения;</w:t>
      </w:r>
    </w:p>
    <w:p w14:paraId="7888525A" w14:textId="77777777" w:rsidR="0014569D" w:rsidRPr="0014569D" w:rsidRDefault="0014569D" w:rsidP="0014569D">
      <w:pPr>
        <w:shd w:val="clear" w:color="auto" w:fill="FFFFFF"/>
        <w:spacing w:after="0"/>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технологические процессы пожароопасных производств;</w:t>
      </w:r>
    </w:p>
    <w:p w14:paraId="20CC2C13" w14:textId="77777777" w:rsidR="0014569D" w:rsidRPr="0014569D" w:rsidRDefault="0014569D" w:rsidP="0014569D">
      <w:pPr>
        <w:spacing w:after="0"/>
        <w:rPr>
          <w:rFonts w:eastAsia="Arial Unicode MS" w:cs="Arial Unicode MS"/>
          <w:b/>
          <w:bCs/>
          <w:color w:val="000000"/>
          <w:kern w:val="0"/>
          <w:sz w:val="24"/>
          <w:szCs w:val="24"/>
          <w:lang w:eastAsia="ru-RU"/>
          <w14:ligatures w14:val="none"/>
        </w:rPr>
      </w:pPr>
      <w:r w:rsidRPr="0014569D">
        <w:rPr>
          <w:rFonts w:eastAsia="Arial Unicode MS" w:cs="Arial Unicode MS"/>
          <w:b/>
          <w:bCs/>
          <w:color w:val="000000"/>
          <w:kern w:val="0"/>
          <w:sz w:val="24"/>
          <w:szCs w:val="24"/>
          <w:lang w:eastAsia="ru-RU"/>
          <w14:ligatures w14:val="none"/>
        </w:rPr>
        <w:t>3.2 Виды профессиональной деятельности выпускника</w:t>
      </w:r>
    </w:p>
    <w:p w14:paraId="53C3A599" w14:textId="77777777" w:rsidR="0014569D" w:rsidRPr="0014569D" w:rsidRDefault="0014569D" w:rsidP="0014569D">
      <w:pPr>
        <w:spacing w:after="0"/>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Выпускник  готовится к следующим видам деятельности:</w:t>
      </w:r>
    </w:p>
    <w:p w14:paraId="13B4D07A" w14:textId="77777777" w:rsidR="0014569D" w:rsidRPr="0014569D" w:rsidRDefault="0014569D" w:rsidP="0014569D">
      <w:pPr>
        <w:numPr>
          <w:ilvl w:val="0"/>
          <w:numId w:val="2"/>
        </w:numPr>
        <w:spacing w:after="0"/>
        <w:ind w:left="567" w:hanging="283"/>
        <w:contextualSpacing/>
        <w:rPr>
          <w:rFonts w:eastAsia="Times New Roman" w:cs="Times New Roman"/>
          <w:bCs/>
          <w:kern w:val="0"/>
          <w:sz w:val="24"/>
          <w:szCs w:val="24"/>
          <w:lang w:bidi="en-US"/>
          <w14:ligatures w14:val="none"/>
        </w:rPr>
      </w:pPr>
      <w:r w:rsidRPr="0014569D">
        <w:rPr>
          <w:rFonts w:eastAsia="Times New Roman" w:cs="Times New Roman"/>
          <w:iCs/>
          <w:kern w:val="0"/>
          <w:sz w:val="22"/>
          <w:lang w:bidi="en-US"/>
          <w14:ligatures w14:val="none"/>
        </w:rPr>
        <w:t>Выполнение работ по осуществлению караульной службы, тушению пожаров, проведению аварийно-спасательных работ</w:t>
      </w:r>
      <w:r w:rsidRPr="0014569D">
        <w:rPr>
          <w:rFonts w:eastAsia="Times New Roman" w:cs="Times New Roman"/>
          <w:bCs/>
          <w:kern w:val="0"/>
          <w:sz w:val="24"/>
          <w:szCs w:val="24"/>
          <w:lang w:bidi="en-US"/>
          <w14:ligatures w14:val="none"/>
        </w:rPr>
        <w:t>;</w:t>
      </w:r>
    </w:p>
    <w:p w14:paraId="1AAE8F65" w14:textId="77777777" w:rsidR="0014569D" w:rsidRPr="0014569D" w:rsidRDefault="0014569D" w:rsidP="0014569D">
      <w:pPr>
        <w:numPr>
          <w:ilvl w:val="0"/>
          <w:numId w:val="2"/>
        </w:numPr>
        <w:spacing w:after="0"/>
        <w:ind w:left="567" w:hanging="283"/>
        <w:contextualSpacing/>
        <w:rPr>
          <w:rFonts w:eastAsia="Times New Roman" w:cs="Times New Roman"/>
          <w:bCs/>
          <w:kern w:val="0"/>
          <w:sz w:val="24"/>
          <w:szCs w:val="24"/>
          <w:lang w:bidi="en-US"/>
          <w14:ligatures w14:val="none"/>
        </w:rPr>
      </w:pPr>
      <w:r w:rsidRPr="0014569D">
        <w:rPr>
          <w:rFonts w:eastAsia="Times New Roman" w:cs="Times New Roman"/>
          <w:iCs/>
          <w:kern w:val="0"/>
          <w:sz w:val="22"/>
          <w:lang w:bidi="en-US"/>
          <w14:ligatures w14:val="none"/>
        </w:rPr>
        <w:t>Выполнение работ по профилактике пожаров</w:t>
      </w:r>
      <w:r w:rsidRPr="0014569D">
        <w:rPr>
          <w:rFonts w:eastAsia="Times New Roman" w:cs="Times New Roman"/>
          <w:bCs/>
          <w:kern w:val="0"/>
          <w:sz w:val="22"/>
          <w:lang w:bidi="en-US"/>
          <w14:ligatures w14:val="none"/>
        </w:rPr>
        <w:t>;</w:t>
      </w:r>
    </w:p>
    <w:p w14:paraId="35BFDC93" w14:textId="77777777" w:rsidR="0014569D" w:rsidRPr="0014569D" w:rsidRDefault="0014569D" w:rsidP="0014569D">
      <w:pPr>
        <w:numPr>
          <w:ilvl w:val="0"/>
          <w:numId w:val="2"/>
        </w:numPr>
        <w:spacing w:after="0"/>
        <w:ind w:left="567" w:hanging="283"/>
        <w:contextualSpacing/>
        <w:rPr>
          <w:rFonts w:eastAsia="Times New Roman" w:cs="Times New Roman"/>
          <w:bCs/>
          <w:kern w:val="0"/>
          <w:sz w:val="24"/>
          <w:szCs w:val="24"/>
          <w:lang w:bidi="en-US"/>
          <w14:ligatures w14:val="none"/>
        </w:rPr>
      </w:pPr>
      <w:r w:rsidRPr="0014569D">
        <w:rPr>
          <w:rFonts w:eastAsia="Times New Roman" w:cs="Times New Roman"/>
          <w:iCs/>
          <w:kern w:val="0"/>
          <w:sz w:val="22"/>
          <w:lang w:bidi="en-US"/>
          <w14:ligatures w14:val="none"/>
        </w:rPr>
        <w:t>Обеспечение противопожарного режима на объекте</w:t>
      </w:r>
      <w:r w:rsidRPr="0014569D">
        <w:rPr>
          <w:rFonts w:eastAsia="Times New Roman" w:cs="Times New Roman"/>
          <w:bCs/>
          <w:kern w:val="0"/>
          <w:sz w:val="24"/>
          <w:szCs w:val="24"/>
          <w:lang w:bidi="en-US"/>
          <w14:ligatures w14:val="none"/>
        </w:rPr>
        <w:t>;</w:t>
      </w:r>
    </w:p>
    <w:p w14:paraId="1C7DC6CD" w14:textId="77777777" w:rsidR="0014569D" w:rsidRPr="0014569D" w:rsidRDefault="0014569D" w:rsidP="0014569D">
      <w:pPr>
        <w:numPr>
          <w:ilvl w:val="0"/>
          <w:numId w:val="2"/>
        </w:numPr>
        <w:spacing w:after="0"/>
        <w:ind w:left="567" w:hanging="283"/>
        <w:contextualSpacing/>
        <w:rPr>
          <w:rFonts w:eastAsia="Times New Roman" w:cs="Times New Roman"/>
          <w:bCs/>
          <w:kern w:val="0"/>
          <w:sz w:val="24"/>
          <w:szCs w:val="24"/>
          <w:lang w:bidi="en-US"/>
          <w14:ligatures w14:val="none"/>
        </w:rPr>
      </w:pPr>
      <w:r w:rsidRPr="0014569D">
        <w:rPr>
          <w:rFonts w:eastAsia="Times New Roman" w:cs="Times New Roman"/>
          <w:kern w:val="0"/>
          <w:sz w:val="22"/>
          <w:lang w:bidi="en-US"/>
          <w14:ligatures w14:val="none"/>
        </w:rPr>
        <w:t>Выполнение работ по одной или нескольким профессиям рабочих, должностям служащих-16781</w:t>
      </w:r>
      <w:r w:rsidRPr="0014569D">
        <w:rPr>
          <w:rFonts w:eastAsia="Times New Roman" w:cs="Times New Roman"/>
          <w:bCs/>
          <w:kern w:val="0"/>
          <w:sz w:val="24"/>
          <w:szCs w:val="24"/>
          <w:lang w:bidi="en-US"/>
          <w14:ligatures w14:val="none"/>
        </w:rPr>
        <w:t>;</w:t>
      </w:r>
    </w:p>
    <w:p w14:paraId="20406052" w14:textId="77777777" w:rsidR="0014569D" w:rsidRPr="0014569D" w:rsidRDefault="0014569D" w:rsidP="0014569D">
      <w:pPr>
        <w:numPr>
          <w:ilvl w:val="1"/>
          <w:numId w:val="9"/>
        </w:numPr>
        <w:spacing w:after="0"/>
        <w:contextualSpacing/>
        <w:rPr>
          <w:rFonts w:eastAsia="Times New Roman" w:cs="Times New Roman"/>
          <w:b/>
          <w:bCs/>
          <w:kern w:val="0"/>
          <w:sz w:val="22"/>
          <w:lang w:bidi="en-US"/>
          <w14:ligatures w14:val="none"/>
        </w:rPr>
      </w:pPr>
      <w:r w:rsidRPr="0014569D">
        <w:rPr>
          <w:rFonts w:eastAsia="Times New Roman" w:cs="Times New Roman"/>
          <w:b/>
          <w:bCs/>
          <w:kern w:val="0"/>
          <w:sz w:val="22"/>
          <w:lang w:bidi="en-US"/>
          <w14:ligatures w14:val="none"/>
        </w:rPr>
        <w:t>Требования к результатам освоения ОПОП</w:t>
      </w:r>
    </w:p>
    <w:p w14:paraId="60BBE5F4" w14:textId="77777777" w:rsidR="0014569D" w:rsidRPr="0014569D" w:rsidRDefault="0014569D" w:rsidP="0014569D">
      <w:pPr>
        <w:widowControl w:val="0"/>
        <w:shd w:val="clear" w:color="auto" w:fill="FFFFFF"/>
        <w:autoSpaceDE w:val="0"/>
        <w:autoSpaceDN w:val="0"/>
        <w:adjustRightInd w:val="0"/>
        <w:spacing w:after="0"/>
        <w:ind w:right="6"/>
        <w:jc w:val="both"/>
        <w:rPr>
          <w:rFonts w:eastAsia="Arial Unicode MS" w:cs="Arial Unicode MS"/>
          <w:b/>
          <w:bCs/>
          <w:color w:val="000000"/>
          <w:kern w:val="0"/>
          <w:sz w:val="24"/>
          <w:szCs w:val="24"/>
          <w:lang w:eastAsia="ru-RU"/>
          <w14:ligatures w14:val="none"/>
        </w:rPr>
      </w:pPr>
      <w:r w:rsidRPr="0014569D">
        <w:rPr>
          <w:rFonts w:eastAsia="Arial Unicode MS" w:cs="Arial Unicode MS"/>
          <w:b/>
          <w:bCs/>
          <w:color w:val="000000"/>
          <w:kern w:val="0"/>
          <w:sz w:val="24"/>
          <w:szCs w:val="24"/>
          <w:lang w:eastAsia="ru-RU"/>
          <w14:ligatures w14:val="none"/>
        </w:rPr>
        <w:t>3.3.1 Общие компетенции</w:t>
      </w:r>
    </w:p>
    <w:p w14:paraId="2371BC60" w14:textId="77777777" w:rsidR="0014569D" w:rsidRPr="0014569D" w:rsidRDefault="0014569D" w:rsidP="0014569D">
      <w:pPr>
        <w:widowControl w:val="0"/>
        <w:shd w:val="clear" w:color="auto" w:fill="FFFFFF"/>
        <w:autoSpaceDE w:val="0"/>
        <w:autoSpaceDN w:val="0"/>
        <w:adjustRightInd w:val="0"/>
        <w:spacing w:after="0"/>
        <w:ind w:right="6"/>
        <w:jc w:val="both"/>
        <w:rPr>
          <w:rFonts w:eastAsia="Arial Unicode MS" w:cs="Arial Unicode MS"/>
          <w:bCs/>
          <w:color w:val="000000"/>
          <w:kern w:val="0"/>
          <w:sz w:val="24"/>
          <w:szCs w:val="24"/>
          <w:lang w:eastAsia="ru-RU"/>
          <w14:ligatures w14:val="none"/>
        </w:rPr>
      </w:pPr>
      <w:r w:rsidRPr="0014569D">
        <w:rPr>
          <w:rFonts w:eastAsia="Arial Unicode MS" w:cs="Arial Unicode MS"/>
          <w:b/>
          <w:bCs/>
          <w:color w:val="000000"/>
          <w:kern w:val="0"/>
          <w:sz w:val="24"/>
          <w:szCs w:val="24"/>
          <w:lang w:eastAsia="ru-RU"/>
          <w14:ligatures w14:val="none"/>
        </w:rPr>
        <w:t>Выпускник, освоивший ППССЗ, должен обладать общими компетенциями</w:t>
      </w:r>
      <w:r w:rsidRPr="0014569D">
        <w:rPr>
          <w:rFonts w:eastAsia="Arial Unicode MS" w:cs="Arial Unicode MS"/>
          <w:bCs/>
          <w:color w:val="000000"/>
          <w:kern w:val="0"/>
          <w:sz w:val="24"/>
          <w:szCs w:val="24"/>
          <w:lang w:eastAsia="ru-RU"/>
          <w14:ligatures w14:val="none"/>
        </w:rPr>
        <w:t>, включающими в себя способность:</w:t>
      </w:r>
    </w:p>
    <w:p w14:paraId="5D547694" w14:textId="77777777" w:rsidR="0014569D" w:rsidRPr="0014569D" w:rsidRDefault="0014569D" w:rsidP="0014569D">
      <w:pPr>
        <w:spacing w:after="0"/>
        <w:jc w:val="both"/>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 xml:space="preserve">ОК 01. </w:t>
      </w:r>
      <w:r w:rsidRPr="0014569D">
        <w:rPr>
          <w:rFonts w:eastAsia="Arial Unicode MS" w:cs="Arial Unicode MS"/>
          <w:iCs/>
          <w:color w:val="000000"/>
          <w:kern w:val="0"/>
          <w:sz w:val="24"/>
          <w:szCs w:val="24"/>
          <w:lang w:eastAsia="ru-RU"/>
          <w14:ligatures w14:val="none"/>
        </w:rPr>
        <w:t>Выбирать способы решения задач профессиональной деятельности применительно к различным контекстам</w:t>
      </w:r>
      <w:r w:rsidRPr="0014569D">
        <w:rPr>
          <w:rFonts w:eastAsia="Times New Roman" w:cs="Times New Roman"/>
          <w:kern w:val="0"/>
          <w:sz w:val="24"/>
          <w:szCs w:val="24"/>
          <w:lang w:eastAsia="ru-RU"/>
          <w14:ligatures w14:val="none"/>
        </w:rPr>
        <w:t>;</w:t>
      </w:r>
      <w:bookmarkStart w:id="0" w:name="l116"/>
      <w:bookmarkEnd w:id="0"/>
    </w:p>
    <w:p w14:paraId="0C560574" w14:textId="77777777" w:rsidR="0014569D" w:rsidRPr="0014569D" w:rsidRDefault="0014569D" w:rsidP="0014569D">
      <w:pPr>
        <w:spacing w:after="0"/>
        <w:jc w:val="both"/>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B1BE604" w14:textId="77777777" w:rsidR="0014569D" w:rsidRPr="0014569D" w:rsidRDefault="0014569D" w:rsidP="0014569D">
      <w:pPr>
        <w:spacing w:after="0"/>
        <w:jc w:val="both"/>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8540E1B" w14:textId="77777777" w:rsidR="0014569D" w:rsidRPr="0014569D" w:rsidRDefault="0014569D" w:rsidP="0014569D">
      <w:pPr>
        <w:spacing w:after="0"/>
        <w:jc w:val="both"/>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BADF5CE" w14:textId="77777777" w:rsidR="0014569D" w:rsidRPr="0014569D" w:rsidRDefault="0014569D" w:rsidP="0014569D">
      <w:pPr>
        <w:spacing w:after="0"/>
        <w:jc w:val="both"/>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Start w:id="1" w:name="l120"/>
      <w:bookmarkEnd w:id="1"/>
    </w:p>
    <w:p w14:paraId="4BBBAB10" w14:textId="77777777" w:rsidR="0014569D" w:rsidRPr="0014569D" w:rsidRDefault="0014569D" w:rsidP="0014569D">
      <w:pPr>
        <w:spacing w:after="0"/>
        <w:jc w:val="both"/>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Start w:id="2" w:name="l121"/>
      <w:bookmarkEnd w:id="2"/>
    </w:p>
    <w:p w14:paraId="799E6CBC" w14:textId="77777777" w:rsidR="0014569D" w:rsidRPr="0014569D" w:rsidRDefault="0014569D" w:rsidP="0014569D">
      <w:pPr>
        <w:spacing w:after="0"/>
        <w:jc w:val="both"/>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Start w:id="3" w:name="l122"/>
      <w:bookmarkEnd w:id="3"/>
    </w:p>
    <w:p w14:paraId="4DBE6607" w14:textId="77777777" w:rsidR="0014569D" w:rsidRPr="0014569D" w:rsidRDefault="0014569D" w:rsidP="0014569D">
      <w:pPr>
        <w:spacing w:after="0"/>
        <w:jc w:val="both"/>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Start w:id="4" w:name="l123"/>
      <w:bookmarkEnd w:id="4"/>
    </w:p>
    <w:p w14:paraId="1C5CEC98" w14:textId="77777777" w:rsidR="0014569D" w:rsidRPr="0014569D" w:rsidRDefault="0014569D" w:rsidP="0014569D">
      <w:pPr>
        <w:spacing w:after="0"/>
        <w:jc w:val="both"/>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3ED32B9" w14:textId="77777777" w:rsidR="0014569D" w:rsidRPr="0014569D" w:rsidRDefault="0014569D" w:rsidP="0014569D">
      <w:pPr>
        <w:spacing w:after="0"/>
        <w:jc w:val="both"/>
        <w:rPr>
          <w:rFonts w:eastAsia="Times New Roman" w:cs="Times New Roman"/>
          <w:kern w:val="0"/>
          <w:sz w:val="24"/>
          <w:szCs w:val="24"/>
          <w:lang w:eastAsia="ru-RU"/>
          <w14:ligatures w14:val="none"/>
        </w:rPr>
      </w:pPr>
    </w:p>
    <w:p w14:paraId="2DBFC331" w14:textId="77777777" w:rsidR="0014569D" w:rsidRPr="0014569D" w:rsidRDefault="0014569D" w:rsidP="0014569D">
      <w:pPr>
        <w:spacing w:after="0"/>
        <w:jc w:val="both"/>
        <w:rPr>
          <w:rFonts w:eastAsia="Times New Roman" w:cs="Times New Roman"/>
          <w:kern w:val="0"/>
          <w:sz w:val="24"/>
          <w:szCs w:val="24"/>
          <w:lang w:eastAsia="ru-RU"/>
          <w14:ligatures w14:val="none"/>
        </w:rPr>
      </w:pPr>
    </w:p>
    <w:p w14:paraId="30AFFC6E" w14:textId="77777777" w:rsidR="0014569D" w:rsidRPr="0014569D" w:rsidRDefault="0014569D" w:rsidP="0014569D">
      <w:pPr>
        <w:spacing w:after="0"/>
        <w:jc w:val="both"/>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3.3.2 Профессиональные компетенции</w:t>
      </w:r>
    </w:p>
    <w:p w14:paraId="6A73C254" w14:textId="77777777" w:rsidR="0014569D" w:rsidRPr="0014569D" w:rsidRDefault="0014569D" w:rsidP="0014569D">
      <w:pPr>
        <w:widowControl w:val="0"/>
        <w:autoSpaceDE w:val="0"/>
        <w:autoSpaceDN w:val="0"/>
        <w:adjustRightInd w:val="0"/>
        <w:spacing w:after="0"/>
        <w:jc w:val="both"/>
        <w:rPr>
          <w:rFonts w:eastAsia="Arial Unicode MS" w:cs="Arial Unicode MS"/>
          <w:iCs/>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1. </w:t>
      </w:r>
      <w:r w:rsidRPr="0014569D">
        <w:rPr>
          <w:rFonts w:eastAsia="Arial Unicode MS" w:cs="Arial Unicode MS"/>
          <w:b/>
          <w:bCs/>
          <w:iCs/>
          <w:color w:val="000000"/>
          <w:kern w:val="0"/>
          <w:sz w:val="24"/>
          <w:szCs w:val="24"/>
          <w:lang w:eastAsia="ru-RU"/>
          <w14:ligatures w14:val="none"/>
        </w:rPr>
        <w:t>Выполнение работ по осуществлению караульной службы, тушению пожаров, проведению аварийно-спасательных работ</w:t>
      </w:r>
      <w:r w:rsidRPr="0014569D">
        <w:rPr>
          <w:rFonts w:eastAsia="Arial Unicode MS" w:cs="Times New Roman"/>
          <w:b/>
          <w:color w:val="000000"/>
          <w:kern w:val="0"/>
          <w:sz w:val="24"/>
          <w:szCs w:val="24"/>
          <w:lang w:eastAsia="ru-RU"/>
          <w14:ligatures w14:val="none"/>
        </w:rPr>
        <w:t>:</w:t>
      </w:r>
    </w:p>
    <w:p w14:paraId="75F2FD75"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1.1. </w:t>
      </w:r>
      <w:r w:rsidRPr="0014569D">
        <w:rPr>
          <w:rFonts w:eastAsia="Arial Unicode MS" w:cs="Arial Unicode MS"/>
          <w:iCs/>
          <w:color w:val="000000"/>
          <w:kern w:val="0"/>
          <w:sz w:val="24"/>
          <w:szCs w:val="24"/>
          <w:lang w:eastAsia="ru-RU"/>
          <w14:ligatures w14:val="none"/>
        </w:rPr>
        <w:t xml:space="preserve">Осуществлять </w:t>
      </w:r>
      <w:r w:rsidRPr="0014569D">
        <w:rPr>
          <w:rFonts w:eastAsia="Arial Unicode MS" w:cs="Arial Unicode MS"/>
          <w:iCs/>
          <w:color w:val="000000"/>
          <w:kern w:val="0"/>
          <w:sz w:val="24"/>
          <w:szCs w:val="24"/>
          <w:shd w:val="clear" w:color="auto" w:fill="FFFFFF"/>
          <w:lang w:eastAsia="ru-RU"/>
          <w14:ligatures w14:val="none"/>
        </w:rPr>
        <w:t>караульную службу</w:t>
      </w:r>
      <w:r w:rsidRPr="0014569D">
        <w:rPr>
          <w:rFonts w:eastAsia="Arial Unicode MS" w:cs="Times New Roman"/>
          <w:bCs/>
          <w:color w:val="000000"/>
          <w:kern w:val="0"/>
          <w:sz w:val="24"/>
          <w:szCs w:val="24"/>
          <w:lang w:eastAsia="ru-RU"/>
          <w14:ligatures w14:val="none"/>
        </w:rPr>
        <w:t>.</w:t>
      </w:r>
    </w:p>
    <w:p w14:paraId="05F275C2"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1.2. </w:t>
      </w:r>
      <w:r w:rsidRPr="0014569D">
        <w:rPr>
          <w:rFonts w:eastAsia="Arial Unicode MS" w:cs="Arial Unicode MS"/>
          <w:iCs/>
          <w:color w:val="000000"/>
          <w:kern w:val="0"/>
          <w:sz w:val="24"/>
          <w:szCs w:val="24"/>
          <w:lang w:eastAsia="ru-RU"/>
          <w14:ligatures w14:val="none"/>
        </w:rPr>
        <w:t xml:space="preserve"> Выполнять работы по приемке (передаче) и обслуживанию технических средств, пожарного оборудования, инструмента и средств индивидуальной защиты</w:t>
      </w:r>
      <w:r w:rsidRPr="0014569D">
        <w:rPr>
          <w:rFonts w:eastAsia="Arial Unicode MS" w:cs="Times New Roman"/>
          <w:bCs/>
          <w:color w:val="000000"/>
          <w:kern w:val="0"/>
          <w:sz w:val="24"/>
          <w:szCs w:val="24"/>
          <w:lang w:eastAsia="ru-RU"/>
          <w14:ligatures w14:val="none"/>
        </w:rPr>
        <w:t>.</w:t>
      </w:r>
    </w:p>
    <w:p w14:paraId="419C3784"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1.3. </w:t>
      </w:r>
      <w:r w:rsidRPr="0014569D">
        <w:rPr>
          <w:rFonts w:eastAsia="Arial Unicode MS" w:cs="Times New Roman"/>
          <w:iCs/>
          <w:color w:val="000000"/>
          <w:kern w:val="0"/>
          <w:sz w:val="22"/>
          <w:lang w:eastAsia="ru-RU"/>
          <w14:ligatures w14:val="none"/>
        </w:rPr>
        <w:t>Выполнять работы по спасению, защите, эвакуации людей и имущества из зоны пожара, оказанию первой помощи пострадавшим</w:t>
      </w:r>
      <w:r w:rsidRPr="0014569D">
        <w:rPr>
          <w:rFonts w:eastAsia="Arial Unicode MS" w:cs="Times New Roman"/>
          <w:bCs/>
          <w:color w:val="000000"/>
          <w:kern w:val="0"/>
          <w:sz w:val="24"/>
          <w:szCs w:val="24"/>
          <w:lang w:eastAsia="ru-RU"/>
          <w14:ligatures w14:val="none"/>
        </w:rPr>
        <w:t>.</w:t>
      </w:r>
    </w:p>
    <w:p w14:paraId="210AAAF5"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1.4. </w:t>
      </w:r>
      <w:r w:rsidRPr="0014569D">
        <w:rPr>
          <w:rFonts w:eastAsia="Arial Unicode MS" w:cs="Arial Unicode MS"/>
          <w:iCs/>
          <w:color w:val="000000"/>
          <w:kern w:val="0"/>
          <w:sz w:val="24"/>
          <w:szCs w:val="24"/>
          <w:lang w:eastAsia="ru-RU"/>
          <w14:ligatures w14:val="none"/>
        </w:rPr>
        <w:t>Выполнять работы по тушению пожаров и проводить аварийно-спасательные работы, связанные с тушением пожаров, в том числе в составе звена газодымозащитной службы</w:t>
      </w:r>
      <w:r w:rsidRPr="0014569D">
        <w:rPr>
          <w:rFonts w:eastAsia="Arial Unicode MS" w:cs="Times New Roman"/>
          <w:bCs/>
          <w:color w:val="000000"/>
          <w:kern w:val="0"/>
          <w:sz w:val="24"/>
          <w:szCs w:val="24"/>
          <w:lang w:eastAsia="ru-RU"/>
          <w14:ligatures w14:val="none"/>
        </w:rPr>
        <w:t>.</w:t>
      </w:r>
    </w:p>
    <w:p w14:paraId="314D30FA"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1.5. </w:t>
      </w:r>
      <w:r w:rsidRPr="0014569D">
        <w:rPr>
          <w:rFonts w:eastAsia="Arial Unicode MS" w:cs="Times New Roman"/>
          <w:iCs/>
          <w:color w:val="000000"/>
          <w:kern w:val="0"/>
          <w:sz w:val="22"/>
          <w:lang w:eastAsia="ru-RU"/>
          <w14:ligatures w14:val="none"/>
        </w:rPr>
        <w:t>Выполнять работы по эксплуатации первичных средств пожаротушения и установок пожаротушения</w:t>
      </w:r>
      <w:r w:rsidRPr="0014569D">
        <w:rPr>
          <w:rFonts w:eastAsia="Arial Unicode MS" w:cs="Times New Roman"/>
          <w:bCs/>
          <w:color w:val="000000"/>
          <w:kern w:val="0"/>
          <w:sz w:val="24"/>
          <w:szCs w:val="24"/>
          <w:lang w:eastAsia="ru-RU"/>
          <w14:ligatures w14:val="none"/>
        </w:rPr>
        <w:t>.</w:t>
      </w:r>
    </w:p>
    <w:p w14:paraId="795CB498"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1.6. </w:t>
      </w:r>
      <w:r w:rsidRPr="0014569D">
        <w:rPr>
          <w:rFonts w:eastAsia="Arial Unicode MS" w:cs="Arial Unicode MS"/>
          <w:iCs/>
          <w:color w:val="000000"/>
          <w:kern w:val="0"/>
          <w:sz w:val="24"/>
          <w:szCs w:val="24"/>
          <w:lang w:eastAsia="ru-RU"/>
          <w14:ligatures w14:val="none"/>
        </w:rPr>
        <w:t>Применять средства телефонной и радиосвязи</w:t>
      </w:r>
      <w:r w:rsidRPr="0014569D">
        <w:rPr>
          <w:rFonts w:eastAsia="Arial Unicode MS" w:cs="Times New Roman"/>
          <w:bCs/>
          <w:color w:val="000000"/>
          <w:kern w:val="0"/>
          <w:sz w:val="24"/>
          <w:szCs w:val="24"/>
          <w:lang w:eastAsia="ru-RU"/>
          <w14:ligatures w14:val="none"/>
        </w:rPr>
        <w:t>.</w:t>
      </w:r>
    </w:p>
    <w:p w14:paraId="748919E3"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1.7. </w:t>
      </w:r>
      <w:r w:rsidRPr="0014569D">
        <w:rPr>
          <w:rFonts w:eastAsia="Arial Unicode MS" w:cs="Arial Unicode MS"/>
          <w:iCs/>
          <w:color w:val="000000"/>
          <w:kern w:val="0"/>
          <w:sz w:val="24"/>
          <w:szCs w:val="24"/>
          <w:lang w:eastAsia="ru-RU"/>
          <w14:ligatures w14:val="none"/>
        </w:rPr>
        <w:t>Выполнять работы по защите населенных пунктов и объектов инфраструктуры от угрозы лесных (природных) пожаров</w:t>
      </w:r>
      <w:r w:rsidRPr="0014569D">
        <w:rPr>
          <w:rFonts w:eastAsia="Arial Unicode MS" w:cs="Times New Roman"/>
          <w:bCs/>
          <w:color w:val="000000"/>
          <w:kern w:val="0"/>
          <w:sz w:val="24"/>
          <w:szCs w:val="24"/>
          <w:lang w:eastAsia="ru-RU"/>
          <w14:ligatures w14:val="none"/>
        </w:rPr>
        <w:t>.</w:t>
      </w:r>
    </w:p>
    <w:p w14:paraId="4AB2FE3E" w14:textId="77777777" w:rsidR="0014569D" w:rsidRPr="0014569D" w:rsidRDefault="0014569D" w:rsidP="0014569D">
      <w:pPr>
        <w:spacing w:after="0"/>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2. </w:t>
      </w:r>
      <w:r w:rsidRPr="0014569D">
        <w:rPr>
          <w:rFonts w:eastAsia="Arial Unicode MS" w:cs="Arial Unicode MS"/>
          <w:b/>
          <w:bCs/>
          <w:color w:val="000000"/>
          <w:kern w:val="0"/>
          <w:sz w:val="24"/>
          <w:szCs w:val="24"/>
          <w14:ligatures w14:val="none"/>
        </w:rPr>
        <w:t>Выполнение работ по профилактике пожаров</w:t>
      </w:r>
      <w:r w:rsidRPr="0014569D">
        <w:rPr>
          <w:rFonts w:eastAsia="Arial Unicode MS" w:cs="Times New Roman"/>
          <w:b/>
          <w:color w:val="000000"/>
          <w:kern w:val="0"/>
          <w:sz w:val="24"/>
          <w:szCs w:val="24"/>
          <w:lang w:eastAsia="ru-RU"/>
          <w14:ligatures w14:val="none"/>
        </w:rPr>
        <w:t>:</w:t>
      </w:r>
    </w:p>
    <w:p w14:paraId="4FD07633"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2.1. </w:t>
      </w:r>
      <w:r w:rsidRPr="0014569D">
        <w:rPr>
          <w:rFonts w:eastAsia="Arial Unicode MS" w:cs="Arial Unicode MS"/>
          <w:iCs/>
          <w:color w:val="000000"/>
          <w:kern w:val="0"/>
          <w:sz w:val="24"/>
          <w:szCs w:val="24"/>
          <w:lang w:eastAsia="ru-RU"/>
          <w14:ligatures w14:val="none"/>
        </w:rPr>
        <w:t>Анализировать пожарную опасность объектов</w:t>
      </w:r>
      <w:r w:rsidRPr="0014569D">
        <w:rPr>
          <w:rFonts w:eastAsia="Arial Unicode MS" w:cs="Times New Roman"/>
          <w:bCs/>
          <w:color w:val="000000"/>
          <w:kern w:val="0"/>
          <w:sz w:val="24"/>
          <w:szCs w:val="24"/>
          <w:lang w:eastAsia="ru-RU"/>
          <w14:ligatures w14:val="none"/>
        </w:rPr>
        <w:t>.</w:t>
      </w:r>
    </w:p>
    <w:p w14:paraId="0B536F07"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2.2. </w:t>
      </w:r>
      <w:r w:rsidRPr="0014569D">
        <w:rPr>
          <w:rFonts w:eastAsia="Arial Unicode MS" w:cs="Arial Unicode MS"/>
          <w:iCs/>
          <w:color w:val="000000"/>
          <w:kern w:val="0"/>
          <w:sz w:val="24"/>
          <w:szCs w:val="24"/>
          <w:lang w:eastAsia="ru-RU"/>
          <w14:ligatures w14:val="none"/>
        </w:rPr>
        <w:t>Организовывать противопожарный режим на объекте защиты</w:t>
      </w:r>
      <w:r w:rsidRPr="0014569D">
        <w:rPr>
          <w:rFonts w:eastAsia="Arial Unicode MS" w:cs="Times New Roman"/>
          <w:bCs/>
          <w:color w:val="000000"/>
          <w:kern w:val="0"/>
          <w:sz w:val="24"/>
          <w:szCs w:val="24"/>
          <w:lang w:eastAsia="ru-RU"/>
          <w14:ligatures w14:val="none"/>
        </w:rPr>
        <w:t>.</w:t>
      </w:r>
    </w:p>
    <w:p w14:paraId="1AD7139F"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2.3. </w:t>
      </w:r>
      <w:r w:rsidRPr="0014569D">
        <w:rPr>
          <w:rFonts w:eastAsia="Arial Unicode MS" w:cs="Arial Unicode MS"/>
          <w:iCs/>
          <w:color w:val="000000"/>
          <w:kern w:val="0"/>
          <w:sz w:val="24"/>
          <w:szCs w:val="24"/>
          <w:lang w:eastAsia="ru-RU"/>
          <w14:ligatures w14:val="none"/>
        </w:rPr>
        <w:t>Проводить противопожарную пропаганду</w:t>
      </w:r>
      <w:r w:rsidRPr="0014569D">
        <w:rPr>
          <w:rFonts w:eastAsia="Arial Unicode MS" w:cs="Times New Roman"/>
          <w:bCs/>
          <w:color w:val="000000"/>
          <w:kern w:val="0"/>
          <w:sz w:val="24"/>
          <w:szCs w:val="24"/>
          <w:lang w:eastAsia="ru-RU"/>
          <w14:ligatures w14:val="none"/>
        </w:rPr>
        <w:t>.</w:t>
      </w:r>
    </w:p>
    <w:p w14:paraId="48187774"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2.4. </w:t>
      </w:r>
      <w:r w:rsidRPr="0014569D">
        <w:rPr>
          <w:rFonts w:eastAsia="Arial Unicode MS" w:cs="Arial Unicode MS"/>
          <w:iCs/>
          <w:color w:val="000000"/>
          <w:kern w:val="0"/>
          <w:sz w:val="24"/>
          <w:szCs w:val="24"/>
          <w:lang w:eastAsia="ru-RU"/>
          <w14:ligatures w14:val="none"/>
        </w:rPr>
        <w:t>Осуществлять контроль за соблюдением противопожарного режима на объекте защиты</w:t>
      </w:r>
      <w:r w:rsidRPr="0014569D">
        <w:rPr>
          <w:rFonts w:eastAsia="Arial Unicode MS" w:cs="Times New Roman"/>
          <w:bCs/>
          <w:color w:val="000000"/>
          <w:kern w:val="0"/>
          <w:sz w:val="24"/>
          <w:szCs w:val="24"/>
          <w:lang w:eastAsia="ru-RU"/>
          <w14:ligatures w14:val="none"/>
        </w:rPr>
        <w:t>.</w:t>
      </w:r>
    </w:p>
    <w:p w14:paraId="6DAB7BEC"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2.5. </w:t>
      </w:r>
      <w:r w:rsidRPr="0014569D">
        <w:rPr>
          <w:rFonts w:eastAsia="Arial Unicode MS" w:cs="Arial Unicode MS"/>
          <w:iCs/>
          <w:color w:val="000000"/>
          <w:kern w:val="0"/>
          <w:sz w:val="24"/>
          <w:szCs w:val="24"/>
          <w:lang w:eastAsia="ru-RU"/>
          <w14:ligatures w14:val="none"/>
        </w:rPr>
        <w:t>Проводить инструктирование и организовывать обучение работников организаций и граждан мерам пожарной безопасности, мероприятиям по гражданской обороне и защите населения и территории от чрезвычайных ситуаций природного и техногенного характера</w:t>
      </w:r>
      <w:r w:rsidRPr="0014569D">
        <w:rPr>
          <w:rFonts w:eastAsia="Arial Unicode MS" w:cs="Times New Roman"/>
          <w:bCs/>
          <w:color w:val="000000"/>
          <w:kern w:val="0"/>
          <w:sz w:val="24"/>
          <w:szCs w:val="24"/>
          <w:lang w:eastAsia="ru-RU"/>
          <w14:ligatures w14:val="none"/>
        </w:rPr>
        <w:t>.</w:t>
      </w:r>
    </w:p>
    <w:p w14:paraId="66BE0451"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ПК 2.6</w:t>
      </w:r>
      <w:r w:rsidRPr="0014569D">
        <w:rPr>
          <w:rFonts w:eastAsia="Arial Unicode MS" w:cs="Arial Unicode MS"/>
          <w:iCs/>
          <w:color w:val="000000"/>
          <w:kern w:val="0"/>
          <w:sz w:val="24"/>
          <w:szCs w:val="24"/>
          <w:lang w:eastAsia="ru-RU"/>
          <w14:ligatures w14:val="none"/>
        </w:rPr>
        <w:t xml:space="preserve"> Осуществлять контроль за состоянием противопожарного водоснабжения в районе выезда подразделения</w:t>
      </w:r>
    </w:p>
    <w:p w14:paraId="22B893BC" w14:textId="77777777" w:rsidR="0014569D" w:rsidRPr="0014569D" w:rsidRDefault="0014569D" w:rsidP="0014569D">
      <w:pPr>
        <w:spacing w:after="0"/>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3. </w:t>
      </w:r>
      <w:r w:rsidRPr="0014569D">
        <w:rPr>
          <w:rFonts w:eastAsia="Arial Unicode MS" w:cs="Arial Unicode MS"/>
          <w:b/>
          <w:bCs/>
          <w:color w:val="000000"/>
          <w:kern w:val="0"/>
          <w:sz w:val="24"/>
          <w:szCs w:val="24"/>
          <w14:ligatures w14:val="none"/>
        </w:rPr>
        <w:t>Обеспечение противопожарного режима на объекте</w:t>
      </w:r>
      <w:r w:rsidRPr="0014569D">
        <w:rPr>
          <w:rFonts w:eastAsia="Arial Unicode MS" w:cs="Arial Unicode MS"/>
          <w:b/>
          <w:bCs/>
          <w:iCs/>
          <w:color w:val="000000"/>
          <w:kern w:val="0"/>
          <w:sz w:val="24"/>
          <w:szCs w:val="24"/>
          <w14:ligatures w14:val="none"/>
        </w:rPr>
        <w:t xml:space="preserve"> (по выбору)</w:t>
      </w:r>
      <w:r w:rsidRPr="0014569D">
        <w:rPr>
          <w:rFonts w:eastAsia="Arial Unicode MS" w:cs="Times New Roman"/>
          <w:b/>
          <w:bCs/>
          <w:color w:val="000000"/>
          <w:kern w:val="0"/>
          <w:sz w:val="24"/>
          <w:szCs w:val="24"/>
          <w:lang w:eastAsia="ru-RU"/>
          <w14:ligatures w14:val="none"/>
        </w:rPr>
        <w:t>:</w:t>
      </w:r>
    </w:p>
    <w:p w14:paraId="1E0853E3"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3.1. </w:t>
      </w:r>
      <w:r w:rsidRPr="0014569D">
        <w:rPr>
          <w:rFonts w:eastAsia="Arial Unicode MS" w:cs="Arial Unicode MS"/>
          <w:iCs/>
          <w:color w:val="000000"/>
          <w:kern w:val="0"/>
          <w:sz w:val="24"/>
          <w:szCs w:val="24"/>
          <w:lang w:eastAsia="ru-RU"/>
          <w14:ligatures w14:val="none"/>
        </w:rPr>
        <w:t>Планировать пожарно-профилактические работы на объекте</w:t>
      </w:r>
      <w:r w:rsidRPr="0014569D">
        <w:rPr>
          <w:rFonts w:eastAsia="Arial Unicode MS" w:cs="Times New Roman"/>
          <w:bCs/>
          <w:color w:val="000000"/>
          <w:kern w:val="0"/>
          <w:sz w:val="24"/>
          <w:szCs w:val="24"/>
          <w:lang w:eastAsia="ru-RU"/>
          <w14:ligatures w14:val="none"/>
        </w:rPr>
        <w:t>.</w:t>
      </w:r>
    </w:p>
    <w:p w14:paraId="4086F4F8" w14:textId="77777777" w:rsidR="0014569D" w:rsidRPr="0014569D" w:rsidRDefault="0014569D" w:rsidP="0014569D">
      <w:pPr>
        <w:spacing w:after="0"/>
        <w:rPr>
          <w:rFonts w:eastAsia="Arial Unicode MS" w:cs="Arial Unicode MS"/>
          <w:i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3.2. </w:t>
      </w:r>
      <w:r w:rsidRPr="0014569D">
        <w:rPr>
          <w:rFonts w:eastAsia="Arial Unicode MS" w:cs="Arial Unicode MS"/>
          <w:iCs/>
          <w:color w:val="000000"/>
          <w:kern w:val="0"/>
          <w:sz w:val="24"/>
          <w:szCs w:val="24"/>
          <w:lang w:eastAsia="ru-RU"/>
          <w14:ligatures w14:val="none"/>
        </w:rPr>
        <w:t>Организовывать систему обеспечения пожарной безопасности объекта защиты</w:t>
      </w:r>
      <w:r w:rsidRPr="0014569D">
        <w:rPr>
          <w:rFonts w:eastAsia="Arial Unicode MS" w:cs="Times New Roman"/>
          <w:bCs/>
          <w:color w:val="000000"/>
          <w:kern w:val="0"/>
          <w:sz w:val="24"/>
          <w:szCs w:val="24"/>
          <w:lang w:eastAsia="ru-RU"/>
          <w14:ligatures w14:val="none"/>
        </w:rPr>
        <w:t>.</w:t>
      </w:r>
    </w:p>
    <w:p w14:paraId="1470AF34" w14:textId="77777777" w:rsidR="0014569D" w:rsidRPr="0014569D" w:rsidRDefault="0014569D" w:rsidP="0014569D">
      <w:pPr>
        <w:spacing w:after="0"/>
        <w:rPr>
          <w:rFonts w:eastAsia="Arial Unicode MS" w:cs="Arial Unicode MS"/>
          <w:i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3.3. </w:t>
      </w:r>
      <w:r w:rsidRPr="0014569D">
        <w:rPr>
          <w:rFonts w:eastAsia="Arial Unicode MS" w:cs="Arial Unicode MS"/>
          <w:iCs/>
          <w:color w:val="000000"/>
          <w:kern w:val="0"/>
          <w:sz w:val="24"/>
          <w:szCs w:val="24"/>
          <w:lang w:eastAsia="ru-RU"/>
          <w14:ligatures w14:val="none"/>
        </w:rPr>
        <w:t>Осуществлять планирование и проведение проверок объектов защиты</w:t>
      </w:r>
      <w:r w:rsidRPr="0014569D">
        <w:rPr>
          <w:rFonts w:eastAsia="Arial Unicode MS" w:cs="Times New Roman"/>
          <w:bCs/>
          <w:color w:val="000000"/>
          <w:kern w:val="0"/>
          <w:sz w:val="24"/>
          <w:szCs w:val="24"/>
          <w:lang w:eastAsia="ru-RU"/>
          <w14:ligatures w14:val="none"/>
        </w:rPr>
        <w:t>.</w:t>
      </w:r>
    </w:p>
    <w:p w14:paraId="41FE20F4" w14:textId="77777777" w:rsidR="0014569D" w:rsidRPr="0014569D" w:rsidRDefault="0014569D" w:rsidP="0014569D">
      <w:pPr>
        <w:spacing w:after="0"/>
        <w:rPr>
          <w:rFonts w:eastAsia="Arial Unicode MS" w:cs="Arial Unicode MS"/>
          <w:i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lastRenderedPageBreak/>
        <w:t xml:space="preserve">ПК 3.4. </w:t>
      </w:r>
      <w:r w:rsidRPr="0014569D">
        <w:rPr>
          <w:rFonts w:eastAsia="Arial Unicode MS" w:cs="Arial Unicode MS"/>
          <w:iCs/>
          <w:color w:val="000000"/>
          <w:kern w:val="0"/>
          <w:sz w:val="24"/>
          <w:szCs w:val="24"/>
          <w:lang w:eastAsia="ru-RU"/>
          <w14:ligatures w14:val="none"/>
        </w:rPr>
        <w:t>Обеспечивать выполнение противопожарных мероприятий, предусмотренных правилами, нормами и стандартами.</w:t>
      </w:r>
    </w:p>
    <w:p w14:paraId="4D42F9EC" w14:textId="77777777" w:rsidR="0014569D" w:rsidRPr="0014569D" w:rsidRDefault="0014569D" w:rsidP="0014569D">
      <w:pPr>
        <w:spacing w:after="0"/>
        <w:rPr>
          <w:rFonts w:eastAsia="Arial Unicode MS" w:cs="Arial Unicode MS"/>
          <w:i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3.5. </w:t>
      </w:r>
      <w:r w:rsidRPr="0014569D">
        <w:rPr>
          <w:rFonts w:eastAsia="Arial Unicode MS" w:cs="Arial Unicode MS"/>
          <w:iCs/>
          <w:color w:val="000000"/>
          <w:kern w:val="0"/>
          <w:sz w:val="24"/>
          <w:szCs w:val="24"/>
          <w:lang w:eastAsia="ru-RU"/>
          <w14:ligatures w14:val="none"/>
        </w:rPr>
        <w:t>Проводить правоприменительную деятельность по пресечению нарушений требований пожарной безопасности при эксплуатации объектов, зданий и сооружений</w:t>
      </w:r>
      <w:r w:rsidRPr="0014569D">
        <w:rPr>
          <w:rFonts w:eastAsia="Arial Unicode MS" w:cs="Times New Roman"/>
          <w:bCs/>
          <w:color w:val="000000"/>
          <w:kern w:val="0"/>
          <w:sz w:val="24"/>
          <w:szCs w:val="24"/>
          <w:lang w:eastAsia="ru-RU"/>
          <w14:ligatures w14:val="none"/>
        </w:rPr>
        <w:t>.</w:t>
      </w:r>
    </w:p>
    <w:p w14:paraId="1D7A9EF0" w14:textId="77777777" w:rsidR="0014569D" w:rsidRPr="0014569D" w:rsidRDefault="0014569D" w:rsidP="0014569D">
      <w:pPr>
        <w:spacing w:after="0"/>
        <w:rPr>
          <w:rFonts w:eastAsia="Arial Unicode MS" w:cs="Times New Roman"/>
          <w:bCs/>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3.6. </w:t>
      </w:r>
      <w:r w:rsidRPr="0014569D">
        <w:rPr>
          <w:rFonts w:eastAsia="Arial Unicode MS" w:cs="Arial Unicode MS"/>
          <w:iCs/>
          <w:color w:val="000000"/>
          <w:kern w:val="0"/>
          <w:sz w:val="24"/>
          <w:szCs w:val="24"/>
          <w:lang w:eastAsia="ru-RU"/>
          <w14:ligatures w14:val="none"/>
        </w:rPr>
        <w:t>Участвовать в дознании (расследовании) по делам о пожарах</w:t>
      </w:r>
      <w:r w:rsidRPr="0014569D">
        <w:rPr>
          <w:rFonts w:eastAsia="Arial Unicode MS" w:cs="Times New Roman"/>
          <w:bCs/>
          <w:color w:val="000000"/>
          <w:kern w:val="0"/>
          <w:sz w:val="24"/>
          <w:szCs w:val="24"/>
          <w:lang w:eastAsia="ru-RU"/>
          <w14:ligatures w14:val="none"/>
        </w:rPr>
        <w:t>.</w:t>
      </w:r>
    </w:p>
    <w:p w14:paraId="04302C9E" w14:textId="77777777" w:rsidR="0014569D" w:rsidRPr="0014569D" w:rsidRDefault="0014569D" w:rsidP="0014569D">
      <w:pPr>
        <w:spacing w:after="0"/>
        <w:rPr>
          <w:rFonts w:eastAsia="Arial Unicode MS" w:cs="Arial Unicode MS"/>
          <w:i/>
          <w:color w:val="000000"/>
          <w:kern w:val="0"/>
          <w:sz w:val="24"/>
          <w:szCs w:val="24"/>
          <w:lang w:eastAsia="ru-RU"/>
          <w14:ligatures w14:val="none"/>
        </w:rPr>
      </w:pPr>
      <w:r w:rsidRPr="0014569D">
        <w:rPr>
          <w:rFonts w:eastAsia="Arial Unicode MS" w:cs="Times New Roman"/>
          <w:bCs/>
          <w:color w:val="000000"/>
          <w:kern w:val="0"/>
          <w:sz w:val="24"/>
          <w:szCs w:val="24"/>
          <w:lang w:eastAsia="ru-RU"/>
          <w14:ligatures w14:val="none"/>
        </w:rPr>
        <w:t xml:space="preserve">ПК 3.7 </w:t>
      </w:r>
      <w:r w:rsidRPr="0014569D">
        <w:rPr>
          <w:rFonts w:eastAsia="Arial Unicode MS" w:cs="Arial Unicode MS"/>
          <w:iCs/>
          <w:color w:val="000000"/>
          <w:kern w:val="0"/>
          <w:sz w:val="24"/>
          <w:szCs w:val="24"/>
          <w:lang w:eastAsia="ru-RU"/>
          <w14:ligatures w14:val="none"/>
        </w:rPr>
        <w:t>Контролировать содержание в исправном состоянии технических средств и систем автоматической противопожарной защиты, правильность монтажа и обслуживания оборудования</w:t>
      </w:r>
      <w:r w:rsidRPr="0014569D">
        <w:rPr>
          <w:rFonts w:eastAsia="Arial Unicode MS" w:cs="Arial Unicode MS"/>
          <w:i/>
          <w:color w:val="000000"/>
          <w:kern w:val="0"/>
          <w:sz w:val="24"/>
          <w:szCs w:val="24"/>
          <w:lang w:eastAsia="ru-RU"/>
          <w14:ligatures w14:val="none"/>
        </w:rPr>
        <w:t>.</w:t>
      </w:r>
    </w:p>
    <w:p w14:paraId="472C4B31" w14:textId="77777777" w:rsidR="0014569D" w:rsidRPr="0014569D" w:rsidRDefault="0014569D" w:rsidP="0014569D">
      <w:pPr>
        <w:spacing w:after="0"/>
        <w:rPr>
          <w:rFonts w:eastAsia="Arial Unicode MS" w:cs="Arial Unicode MS"/>
          <w:iCs/>
          <w:color w:val="000000"/>
          <w:kern w:val="0"/>
          <w:sz w:val="24"/>
          <w:szCs w:val="24"/>
          <w:lang w:eastAsia="ru-RU"/>
          <w14:ligatures w14:val="none"/>
        </w:rPr>
      </w:pPr>
      <w:r w:rsidRPr="0014569D">
        <w:rPr>
          <w:rFonts w:eastAsia="Arial Unicode MS" w:cs="Arial Unicode MS"/>
          <w:iCs/>
          <w:color w:val="000000"/>
          <w:kern w:val="0"/>
          <w:sz w:val="24"/>
          <w:szCs w:val="24"/>
          <w:lang w:eastAsia="ru-RU"/>
          <w14:ligatures w14:val="none"/>
        </w:rPr>
        <w:t>ПК 3.8 Рассчитывать пути эвакуации, составлять планы эвакуации персонала из зданий и сооружений</w:t>
      </w:r>
    </w:p>
    <w:p w14:paraId="094D6D92" w14:textId="77777777" w:rsidR="0014569D" w:rsidRPr="0014569D" w:rsidRDefault="0014569D" w:rsidP="0014569D">
      <w:pPr>
        <w:spacing w:after="0"/>
        <w:rPr>
          <w:rFonts w:eastAsia="Arial Unicode MS" w:cs="Arial Unicode MS"/>
          <w:iCs/>
          <w:color w:val="000000"/>
          <w:kern w:val="0"/>
          <w:sz w:val="24"/>
          <w:szCs w:val="24"/>
          <w:lang w:eastAsia="ru-RU"/>
          <w14:ligatures w14:val="none"/>
        </w:rPr>
      </w:pPr>
      <w:r w:rsidRPr="0014569D">
        <w:rPr>
          <w:rFonts w:eastAsia="Arial Unicode MS" w:cs="Arial Unicode MS"/>
          <w:iCs/>
          <w:color w:val="000000"/>
          <w:kern w:val="0"/>
          <w:sz w:val="24"/>
          <w:szCs w:val="24"/>
          <w:lang w:eastAsia="ru-RU"/>
          <w14:ligatures w14:val="none"/>
        </w:rPr>
        <w:t>ПК 3.9 Проводить расчеты необходимых расходов воды на наружное и внутреннее пожаротушение</w:t>
      </w:r>
    </w:p>
    <w:p w14:paraId="7A713A8D" w14:textId="77777777" w:rsidR="0014569D" w:rsidRPr="0014569D" w:rsidRDefault="0014569D" w:rsidP="0014569D">
      <w:pPr>
        <w:spacing w:after="0"/>
        <w:rPr>
          <w:rFonts w:eastAsia="Arial Unicode MS" w:cs="Arial Unicode MS"/>
          <w:iCs/>
          <w:color w:val="000000"/>
          <w:kern w:val="0"/>
          <w:sz w:val="24"/>
          <w:szCs w:val="24"/>
          <w:lang w:eastAsia="ru-RU"/>
          <w14:ligatures w14:val="none"/>
        </w:rPr>
      </w:pPr>
      <w:r w:rsidRPr="0014569D">
        <w:rPr>
          <w:rFonts w:eastAsia="Arial Unicode MS" w:cs="Arial Unicode MS"/>
          <w:iCs/>
          <w:color w:val="000000"/>
          <w:kern w:val="0"/>
          <w:sz w:val="24"/>
          <w:szCs w:val="24"/>
          <w:lang w:eastAsia="ru-RU"/>
          <w14:ligatures w14:val="none"/>
        </w:rPr>
        <w:t>ПК 3.10 Осуществлять общее руководство по тушению пожара до прибытия пожарных подразделений, организовывать работы по содействию пожарной охране при тушении пожаров</w:t>
      </w:r>
    </w:p>
    <w:p w14:paraId="64E01C1F" w14:textId="77777777" w:rsidR="0014569D" w:rsidRPr="0014569D" w:rsidRDefault="0014569D" w:rsidP="0014569D">
      <w:pPr>
        <w:spacing w:after="0"/>
        <w:rPr>
          <w:rFonts w:eastAsia="Arial Unicode MS" w:cs="Arial Unicode MS"/>
          <w:iCs/>
          <w:color w:val="000000"/>
          <w:kern w:val="0"/>
          <w:sz w:val="24"/>
          <w:szCs w:val="24"/>
          <w:lang w:eastAsia="ru-RU"/>
          <w14:ligatures w14:val="none"/>
        </w:rPr>
      </w:pPr>
      <w:r w:rsidRPr="0014569D">
        <w:rPr>
          <w:rFonts w:eastAsia="Arial Unicode MS" w:cs="Arial Unicode MS"/>
          <w:iCs/>
          <w:color w:val="000000"/>
          <w:kern w:val="0"/>
          <w:sz w:val="24"/>
          <w:szCs w:val="24"/>
          <w:lang w:eastAsia="ru-RU"/>
          <w14:ligatures w14:val="none"/>
        </w:rPr>
        <w:t>ПК 3.11 Разрабатывать технические решения по профилактике пожаров</w:t>
      </w:r>
    </w:p>
    <w:p w14:paraId="04A3B67E" w14:textId="77777777" w:rsidR="0014569D" w:rsidRPr="0014569D" w:rsidRDefault="0014569D" w:rsidP="0014569D">
      <w:pPr>
        <w:shd w:val="clear" w:color="auto" w:fill="FFFFFF"/>
        <w:spacing w:before="75" w:after="75"/>
        <w:ind w:right="75"/>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ПК 3.12. Разрабатывать технические решения по профилактике пожаров.</w:t>
      </w:r>
    </w:p>
    <w:p w14:paraId="179CC276" w14:textId="77777777" w:rsidR="0014569D" w:rsidRPr="0014569D" w:rsidRDefault="0014569D" w:rsidP="0014569D">
      <w:pPr>
        <w:spacing w:after="0"/>
        <w:jc w:val="both"/>
        <w:rPr>
          <w:rFonts w:eastAsia="Arial Unicode MS" w:cs="Arial Unicode MS"/>
          <w:b/>
          <w:color w:val="000000"/>
          <w:kern w:val="0"/>
          <w:sz w:val="24"/>
          <w:szCs w:val="24"/>
          <w:lang w:eastAsia="ru-RU"/>
          <w14:ligatures w14:val="none"/>
        </w:rPr>
      </w:pPr>
      <w:r w:rsidRPr="0014569D">
        <w:rPr>
          <w:rFonts w:eastAsia="Arial Unicode MS" w:cs="Arial Unicode MS"/>
          <w:b/>
          <w:color w:val="000000"/>
          <w:kern w:val="0"/>
          <w:sz w:val="24"/>
          <w:szCs w:val="24"/>
          <w:lang w:eastAsia="ru-RU"/>
          <w14:ligatures w14:val="none"/>
        </w:rPr>
        <w:t>4. Выполнение работ по одной или нескольким профессиям рабочих, должностям служащих - 16781 пожарный</w:t>
      </w:r>
    </w:p>
    <w:p w14:paraId="73DCF5AA" w14:textId="77777777" w:rsidR="0014569D" w:rsidRPr="0014569D" w:rsidRDefault="0014569D" w:rsidP="0014569D">
      <w:pPr>
        <w:spacing w:after="0"/>
        <w:rPr>
          <w:rFonts w:eastAsia="Arial Unicode MS" w:cs="Times New Roman"/>
          <w:kern w:val="0"/>
          <w:sz w:val="24"/>
          <w:szCs w:val="24"/>
          <w:lang w:eastAsia="ru-RU"/>
          <w14:ligatures w14:val="none"/>
        </w:rPr>
      </w:pPr>
      <w:r w:rsidRPr="0014569D">
        <w:rPr>
          <w:rFonts w:eastAsia="Arial Unicode MS" w:cs="Times New Roman"/>
          <w:kern w:val="0"/>
          <w:sz w:val="24"/>
          <w:szCs w:val="24"/>
          <w:lang w:eastAsia="ru-RU"/>
          <w14:ligatures w14:val="none"/>
        </w:rPr>
        <w:t xml:space="preserve">ПК 4.1. Организовывать несение службы и выезд по тревоге дежурного караула пожарной части. </w:t>
      </w:r>
    </w:p>
    <w:p w14:paraId="7EC981ED" w14:textId="77777777" w:rsidR="0014569D" w:rsidRPr="0014569D" w:rsidRDefault="0014569D" w:rsidP="0014569D">
      <w:pPr>
        <w:spacing w:after="0"/>
        <w:rPr>
          <w:rFonts w:eastAsia="Arial Unicode MS" w:cs="Times New Roman"/>
          <w:kern w:val="0"/>
          <w:sz w:val="24"/>
          <w:szCs w:val="24"/>
          <w:lang w:eastAsia="ru-RU"/>
          <w14:ligatures w14:val="none"/>
        </w:rPr>
      </w:pPr>
      <w:r w:rsidRPr="0014569D">
        <w:rPr>
          <w:rFonts w:eastAsia="Arial Unicode MS" w:cs="Times New Roman"/>
          <w:kern w:val="0"/>
          <w:sz w:val="24"/>
          <w:szCs w:val="24"/>
          <w:lang w:eastAsia="ru-RU"/>
          <w14:ligatures w14:val="none"/>
        </w:rPr>
        <w:t xml:space="preserve">ПК 4.2. Проводить подготовку личного состава к действиям по тушению пожаров. </w:t>
      </w:r>
    </w:p>
    <w:p w14:paraId="138A5504" w14:textId="77777777" w:rsidR="0014569D" w:rsidRPr="0014569D" w:rsidRDefault="0014569D" w:rsidP="0014569D">
      <w:pPr>
        <w:spacing w:after="0"/>
        <w:rPr>
          <w:rFonts w:eastAsia="Arial Unicode MS" w:cs="Times New Roman"/>
          <w:kern w:val="0"/>
          <w:sz w:val="24"/>
          <w:szCs w:val="24"/>
          <w:lang w:eastAsia="ru-RU"/>
          <w14:ligatures w14:val="none"/>
        </w:rPr>
      </w:pPr>
      <w:r w:rsidRPr="0014569D">
        <w:rPr>
          <w:rFonts w:eastAsia="Arial Unicode MS" w:cs="Times New Roman"/>
          <w:kern w:val="0"/>
          <w:sz w:val="24"/>
          <w:szCs w:val="24"/>
          <w:lang w:eastAsia="ru-RU"/>
          <w14:ligatures w14:val="none"/>
        </w:rPr>
        <w:t>ПК 4.3. Организовывать действия по тушению пожаров.</w:t>
      </w:r>
    </w:p>
    <w:p w14:paraId="3CEC2DEE" w14:textId="77777777" w:rsidR="0014569D" w:rsidRPr="0014569D" w:rsidRDefault="0014569D" w:rsidP="0014569D">
      <w:pPr>
        <w:spacing w:after="0"/>
        <w:rPr>
          <w:rFonts w:eastAsia="Arial Unicode MS" w:cs="Arial Unicode MS"/>
          <w:iCs/>
          <w:color w:val="000000"/>
          <w:kern w:val="0"/>
          <w:sz w:val="24"/>
          <w:szCs w:val="24"/>
          <w:lang w:eastAsia="ru-RU"/>
          <w14:ligatures w14:val="none"/>
        </w:rPr>
      </w:pPr>
    </w:p>
    <w:p w14:paraId="4BAAD522" w14:textId="77777777" w:rsidR="0014569D" w:rsidRPr="0014569D" w:rsidRDefault="0014569D" w:rsidP="0014569D">
      <w:pPr>
        <w:spacing w:after="0"/>
        <w:jc w:val="center"/>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4. ДОКУМЕНТЫ,  РЕГЛАМЕНТИРУЮЩИЕ СОДЕРЖАНИЕ И ОРГАНИЗАЦИЮ ОБРАЗОВАТЕЛЬНОГО ПРОЦЕССА ПРИ РЕАЛИЗАЦИИ ОПОП</w:t>
      </w:r>
    </w:p>
    <w:p w14:paraId="73BF52BD" w14:textId="77777777" w:rsidR="0014569D" w:rsidRPr="0014569D" w:rsidRDefault="0014569D" w:rsidP="0014569D">
      <w:pPr>
        <w:spacing w:after="0"/>
        <w:rPr>
          <w:rFonts w:eastAsia="Arial Unicode MS" w:cs="Arial Unicode MS"/>
          <w:bCs/>
          <w:color w:val="000000"/>
          <w:kern w:val="0"/>
          <w:sz w:val="24"/>
          <w:szCs w:val="24"/>
          <w:lang w:eastAsia="ru-RU"/>
          <w14:ligatures w14:val="none"/>
        </w:rPr>
      </w:pPr>
      <w:r w:rsidRPr="0014569D">
        <w:rPr>
          <w:rFonts w:eastAsia="Arial Unicode MS" w:cs="Arial Unicode MS"/>
          <w:b/>
          <w:bCs/>
          <w:color w:val="000000"/>
          <w:kern w:val="0"/>
          <w:sz w:val="24"/>
          <w:szCs w:val="24"/>
          <w:lang w:eastAsia="ru-RU"/>
          <w14:ligatures w14:val="none"/>
        </w:rPr>
        <w:t xml:space="preserve">4.1 Учебный план </w:t>
      </w:r>
      <w:r w:rsidRPr="0014569D">
        <w:rPr>
          <w:rFonts w:eastAsia="Arial Unicode MS" w:cs="Arial Unicode MS"/>
          <w:bCs/>
          <w:color w:val="000000"/>
          <w:kern w:val="0"/>
          <w:sz w:val="24"/>
          <w:szCs w:val="24"/>
          <w:lang w:eastAsia="ru-RU"/>
          <w14:ligatures w14:val="none"/>
        </w:rPr>
        <w:t>(Приложение 1)</w:t>
      </w:r>
    </w:p>
    <w:p w14:paraId="0DD61141"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Учебный план определяет следующие качественные и количественные характеристики ОПОП: </w:t>
      </w:r>
    </w:p>
    <w:p w14:paraId="68609000"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объемные параметры учебной нагрузки в целом, по годам обучения и по семестрам; </w:t>
      </w:r>
    </w:p>
    <w:p w14:paraId="5B814257"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08DAE47E"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последовательность изучения учебных дисциплин и профессиональных модулей; </w:t>
      </w:r>
    </w:p>
    <w:p w14:paraId="507C63EE"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виды учебных занятий; </w:t>
      </w:r>
    </w:p>
    <w:p w14:paraId="4F12771A"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127011E4"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сроки подготовки и проведения государственной (итоговой) аттестации.</w:t>
      </w:r>
    </w:p>
    <w:p w14:paraId="706B0B73" w14:textId="77777777" w:rsidR="0014569D" w:rsidRPr="0014569D" w:rsidRDefault="0014569D" w:rsidP="0014569D">
      <w:pPr>
        <w:spacing w:after="0"/>
        <w:rPr>
          <w:rFonts w:eastAsia="Times New Roman" w:cs="Times New Roman"/>
          <w:bCs/>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4.2 </w:t>
      </w:r>
      <w:r w:rsidRPr="0014569D">
        <w:rPr>
          <w:rFonts w:eastAsia="Times New Roman" w:cs="Times New Roman"/>
          <w:b/>
          <w:bCs/>
          <w:color w:val="000000"/>
          <w:kern w:val="0"/>
          <w:sz w:val="24"/>
          <w:szCs w:val="24"/>
          <w:lang w:eastAsia="ru-RU"/>
          <w14:ligatures w14:val="none"/>
        </w:rPr>
        <w:t xml:space="preserve">Календарный учебный график </w:t>
      </w:r>
      <w:r w:rsidRPr="0014569D">
        <w:rPr>
          <w:rFonts w:eastAsia="Times New Roman" w:cs="Times New Roman"/>
          <w:bCs/>
          <w:color w:val="000000"/>
          <w:kern w:val="0"/>
          <w:sz w:val="24"/>
          <w:szCs w:val="24"/>
          <w:lang w:eastAsia="ru-RU"/>
          <w14:ligatures w14:val="none"/>
        </w:rPr>
        <w:t>(Приложение 2)</w:t>
      </w:r>
    </w:p>
    <w:p w14:paraId="55A340C0"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В календарном учебном графике указана последовательность реализации ОП СПО по годам, включая теоретическое обучение, практики, итоговую государственную аттестацию, каникулы.</w:t>
      </w:r>
    </w:p>
    <w:p w14:paraId="72F7D6E5"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28FC0488" w14:textId="77777777" w:rsidR="0014569D" w:rsidRPr="0014569D" w:rsidRDefault="0014569D" w:rsidP="0014569D">
      <w:pPr>
        <w:spacing w:after="0"/>
        <w:rPr>
          <w:rFonts w:eastAsia="Times New Roman" w:cs="Times New Roman"/>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 xml:space="preserve">4.3. Рабочие программы учебных дисциплин, профессиональных модулей, практик </w:t>
      </w:r>
      <w:r w:rsidRPr="0014569D">
        <w:rPr>
          <w:rFonts w:eastAsia="Times New Roman" w:cs="Times New Roman"/>
          <w:bCs/>
          <w:color w:val="000000"/>
          <w:kern w:val="0"/>
          <w:sz w:val="24"/>
          <w:szCs w:val="24"/>
          <w:lang w:eastAsia="ru-RU"/>
          <w14:ligatures w14:val="none"/>
        </w:rPr>
        <w:t>(Приложение 3)</w:t>
      </w:r>
    </w:p>
    <w:p w14:paraId="67469A43"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практик базовой, вариативной частей учебного плана и дисциплин по выбору обучающегося. </w:t>
      </w:r>
    </w:p>
    <w:p w14:paraId="1A98F9C6"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lastRenderedPageBreak/>
        <w:t>Перечень программ учебных дисциплин профессиональных модулей и</w:t>
      </w:r>
    </w:p>
    <w:p w14:paraId="79B2D6F3"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практик ОПОП СПО ППССЗ приведен в таблице 1.</w:t>
      </w:r>
    </w:p>
    <w:p w14:paraId="5CED270E" w14:textId="77777777" w:rsidR="0014569D" w:rsidRPr="0014569D" w:rsidRDefault="0014569D" w:rsidP="0014569D">
      <w:pPr>
        <w:spacing w:after="0"/>
        <w:jc w:val="right"/>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Таблица 1</w:t>
      </w:r>
    </w:p>
    <w:tbl>
      <w:tblPr>
        <w:tblStyle w:val="11"/>
        <w:tblW w:w="0" w:type="auto"/>
        <w:tblLook w:val="04A0" w:firstRow="1" w:lastRow="0" w:firstColumn="1" w:lastColumn="0" w:noHBand="0" w:noVBand="1"/>
      </w:tblPr>
      <w:tblGrid>
        <w:gridCol w:w="1596"/>
        <w:gridCol w:w="7465"/>
      </w:tblGrid>
      <w:tr w:rsidR="0014569D" w:rsidRPr="0014569D" w14:paraId="51262A26" w14:textId="77777777" w:rsidTr="00901535">
        <w:tc>
          <w:tcPr>
            <w:tcW w:w="1596" w:type="dxa"/>
          </w:tcPr>
          <w:p w14:paraId="11002AD1" w14:textId="77777777" w:rsidR="0014569D" w:rsidRPr="0014569D" w:rsidRDefault="0014569D" w:rsidP="0014569D">
            <w:pPr>
              <w:jc w:val="center"/>
              <w:rPr>
                <w:rFonts w:eastAsia="Arial Unicode MS" w:cs="Times New Roman"/>
                <w:b/>
                <w:bCs/>
                <w:color w:val="000000"/>
                <w:sz w:val="24"/>
                <w:szCs w:val="24"/>
                <w:lang w:eastAsia="ru-RU"/>
              </w:rPr>
            </w:pPr>
            <w:r w:rsidRPr="0014569D">
              <w:rPr>
                <w:rFonts w:eastAsia="Arial Unicode MS" w:cs="Times New Roman"/>
                <w:b/>
                <w:bCs/>
                <w:color w:val="000000"/>
                <w:sz w:val="24"/>
                <w:szCs w:val="24"/>
                <w:lang w:eastAsia="ru-RU"/>
              </w:rPr>
              <w:t>Индекс дисциплины</w:t>
            </w:r>
          </w:p>
        </w:tc>
        <w:tc>
          <w:tcPr>
            <w:tcW w:w="7465" w:type="dxa"/>
          </w:tcPr>
          <w:p w14:paraId="4E774886" w14:textId="77777777" w:rsidR="0014569D" w:rsidRPr="0014569D" w:rsidRDefault="0014569D" w:rsidP="0014569D">
            <w:pPr>
              <w:jc w:val="center"/>
              <w:rPr>
                <w:rFonts w:eastAsia="Arial Unicode MS" w:cs="Times New Roman"/>
                <w:b/>
                <w:bCs/>
                <w:color w:val="000000"/>
                <w:sz w:val="24"/>
                <w:szCs w:val="24"/>
                <w:lang w:eastAsia="ru-RU"/>
              </w:rPr>
            </w:pPr>
            <w:r w:rsidRPr="0014569D">
              <w:rPr>
                <w:rFonts w:eastAsia="Arial Unicode MS" w:cs="Times New Roman"/>
                <w:b/>
                <w:bCs/>
                <w:color w:val="000000"/>
                <w:sz w:val="24"/>
                <w:szCs w:val="24"/>
                <w:lang w:eastAsia="ru-RU"/>
              </w:rPr>
              <w:t>Наименование рабочей программы учебной дисциплины</w:t>
            </w:r>
          </w:p>
        </w:tc>
      </w:tr>
      <w:tr w:rsidR="0014569D" w:rsidRPr="0014569D" w14:paraId="6DA7CBA7" w14:textId="77777777" w:rsidTr="00901535">
        <w:tc>
          <w:tcPr>
            <w:tcW w:w="9061" w:type="dxa"/>
            <w:gridSpan w:val="2"/>
          </w:tcPr>
          <w:p w14:paraId="402BDC1B" w14:textId="77777777" w:rsidR="0014569D" w:rsidRPr="0014569D" w:rsidRDefault="0014569D" w:rsidP="0014569D">
            <w:pPr>
              <w:jc w:val="center"/>
              <w:rPr>
                <w:rFonts w:eastAsia="Arial Unicode MS" w:cs="Times New Roman"/>
                <w:b/>
                <w:bCs/>
                <w:color w:val="000000"/>
                <w:sz w:val="24"/>
                <w:szCs w:val="24"/>
                <w:lang w:eastAsia="ru-RU"/>
              </w:rPr>
            </w:pPr>
            <w:r w:rsidRPr="0014569D">
              <w:rPr>
                <w:rFonts w:eastAsia="Arial Unicode MS" w:cs="Times New Roman"/>
                <w:b/>
                <w:bCs/>
                <w:color w:val="000000"/>
                <w:sz w:val="24"/>
                <w:szCs w:val="24"/>
                <w:lang w:eastAsia="ru-RU"/>
              </w:rPr>
              <w:t>Общеобразовательный цикл</w:t>
            </w:r>
          </w:p>
        </w:tc>
      </w:tr>
      <w:tr w:rsidR="0014569D" w:rsidRPr="0014569D" w14:paraId="223CB35D" w14:textId="77777777" w:rsidTr="00901535">
        <w:trPr>
          <w:trHeight w:val="300"/>
        </w:trPr>
        <w:tc>
          <w:tcPr>
            <w:tcW w:w="1596" w:type="dxa"/>
            <w:hideMark/>
          </w:tcPr>
          <w:p w14:paraId="593CA952"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ОУД.01</w:t>
            </w:r>
          </w:p>
        </w:tc>
        <w:tc>
          <w:tcPr>
            <w:tcW w:w="7465" w:type="dxa"/>
            <w:hideMark/>
          </w:tcPr>
          <w:p w14:paraId="07389F1C"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Русский язык</w:t>
            </w:r>
          </w:p>
        </w:tc>
      </w:tr>
      <w:tr w:rsidR="0014569D" w:rsidRPr="0014569D" w14:paraId="059103D8" w14:textId="77777777" w:rsidTr="00901535">
        <w:trPr>
          <w:trHeight w:val="300"/>
        </w:trPr>
        <w:tc>
          <w:tcPr>
            <w:tcW w:w="1596" w:type="dxa"/>
            <w:hideMark/>
          </w:tcPr>
          <w:p w14:paraId="0DB9C77C"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ОУД.02</w:t>
            </w:r>
          </w:p>
        </w:tc>
        <w:tc>
          <w:tcPr>
            <w:tcW w:w="7465" w:type="dxa"/>
            <w:hideMark/>
          </w:tcPr>
          <w:p w14:paraId="2B26AB94"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Литература</w:t>
            </w:r>
          </w:p>
        </w:tc>
      </w:tr>
      <w:tr w:rsidR="0014569D" w:rsidRPr="0014569D" w14:paraId="739BB68B" w14:textId="77777777" w:rsidTr="00901535">
        <w:trPr>
          <w:trHeight w:val="300"/>
        </w:trPr>
        <w:tc>
          <w:tcPr>
            <w:tcW w:w="1596" w:type="dxa"/>
            <w:hideMark/>
          </w:tcPr>
          <w:p w14:paraId="274D15FD"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ОУД.03</w:t>
            </w:r>
          </w:p>
        </w:tc>
        <w:tc>
          <w:tcPr>
            <w:tcW w:w="7465" w:type="dxa"/>
            <w:hideMark/>
          </w:tcPr>
          <w:p w14:paraId="53515E4E"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Иностранный язык</w:t>
            </w:r>
          </w:p>
        </w:tc>
      </w:tr>
      <w:tr w:rsidR="0014569D" w:rsidRPr="0014569D" w14:paraId="234B5596" w14:textId="77777777" w:rsidTr="00901535">
        <w:trPr>
          <w:trHeight w:val="435"/>
        </w:trPr>
        <w:tc>
          <w:tcPr>
            <w:tcW w:w="1596" w:type="dxa"/>
            <w:hideMark/>
          </w:tcPr>
          <w:p w14:paraId="37B6D507"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ОУД.04</w:t>
            </w:r>
          </w:p>
        </w:tc>
        <w:tc>
          <w:tcPr>
            <w:tcW w:w="7465" w:type="dxa"/>
            <w:hideMark/>
          </w:tcPr>
          <w:p w14:paraId="7C1741FC"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Математика</w:t>
            </w:r>
          </w:p>
        </w:tc>
      </w:tr>
      <w:tr w:rsidR="0014569D" w:rsidRPr="0014569D" w14:paraId="199E44EC" w14:textId="77777777" w:rsidTr="00901535">
        <w:trPr>
          <w:trHeight w:val="300"/>
        </w:trPr>
        <w:tc>
          <w:tcPr>
            <w:tcW w:w="1596" w:type="dxa"/>
            <w:hideMark/>
          </w:tcPr>
          <w:p w14:paraId="1C1F2AD8"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ОУД.05</w:t>
            </w:r>
          </w:p>
        </w:tc>
        <w:tc>
          <w:tcPr>
            <w:tcW w:w="7465" w:type="dxa"/>
            <w:hideMark/>
          </w:tcPr>
          <w:p w14:paraId="72BB61A7"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Информатика</w:t>
            </w:r>
          </w:p>
        </w:tc>
      </w:tr>
      <w:tr w:rsidR="0014569D" w:rsidRPr="0014569D" w14:paraId="7C8A93AE" w14:textId="77777777" w:rsidTr="00901535">
        <w:trPr>
          <w:trHeight w:val="300"/>
        </w:trPr>
        <w:tc>
          <w:tcPr>
            <w:tcW w:w="1596" w:type="dxa"/>
            <w:hideMark/>
          </w:tcPr>
          <w:p w14:paraId="67C6D1F2"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ОУД.06</w:t>
            </w:r>
          </w:p>
        </w:tc>
        <w:tc>
          <w:tcPr>
            <w:tcW w:w="7465" w:type="dxa"/>
            <w:hideMark/>
          </w:tcPr>
          <w:p w14:paraId="5171244E"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История</w:t>
            </w:r>
          </w:p>
        </w:tc>
      </w:tr>
      <w:tr w:rsidR="0014569D" w:rsidRPr="0014569D" w14:paraId="3DD65DE9" w14:textId="77777777" w:rsidTr="00901535">
        <w:trPr>
          <w:trHeight w:val="300"/>
        </w:trPr>
        <w:tc>
          <w:tcPr>
            <w:tcW w:w="1596" w:type="dxa"/>
            <w:hideMark/>
          </w:tcPr>
          <w:p w14:paraId="6B50881F"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ОУД.07</w:t>
            </w:r>
          </w:p>
        </w:tc>
        <w:tc>
          <w:tcPr>
            <w:tcW w:w="7465" w:type="dxa"/>
            <w:hideMark/>
          </w:tcPr>
          <w:p w14:paraId="0B830EAB"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Обществознание</w:t>
            </w:r>
          </w:p>
        </w:tc>
      </w:tr>
      <w:tr w:rsidR="0014569D" w:rsidRPr="0014569D" w14:paraId="4076F3F5" w14:textId="77777777" w:rsidTr="00901535">
        <w:trPr>
          <w:trHeight w:val="300"/>
        </w:trPr>
        <w:tc>
          <w:tcPr>
            <w:tcW w:w="1596" w:type="dxa"/>
            <w:hideMark/>
          </w:tcPr>
          <w:p w14:paraId="63DD786D"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ОУД.08</w:t>
            </w:r>
          </w:p>
        </w:tc>
        <w:tc>
          <w:tcPr>
            <w:tcW w:w="7465" w:type="dxa"/>
            <w:hideMark/>
          </w:tcPr>
          <w:p w14:paraId="4261E40F"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География</w:t>
            </w:r>
          </w:p>
        </w:tc>
      </w:tr>
      <w:tr w:rsidR="0014569D" w:rsidRPr="0014569D" w14:paraId="33679018" w14:textId="77777777" w:rsidTr="00901535">
        <w:trPr>
          <w:trHeight w:val="420"/>
        </w:trPr>
        <w:tc>
          <w:tcPr>
            <w:tcW w:w="1596" w:type="dxa"/>
            <w:hideMark/>
          </w:tcPr>
          <w:p w14:paraId="2E79D60C"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ОУД.09</w:t>
            </w:r>
          </w:p>
        </w:tc>
        <w:tc>
          <w:tcPr>
            <w:tcW w:w="7465" w:type="dxa"/>
            <w:hideMark/>
          </w:tcPr>
          <w:p w14:paraId="13154E3F"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Физика</w:t>
            </w:r>
          </w:p>
        </w:tc>
      </w:tr>
      <w:tr w:rsidR="0014569D" w:rsidRPr="0014569D" w14:paraId="21E52239" w14:textId="77777777" w:rsidTr="00901535">
        <w:trPr>
          <w:trHeight w:val="300"/>
        </w:trPr>
        <w:tc>
          <w:tcPr>
            <w:tcW w:w="1596" w:type="dxa"/>
            <w:hideMark/>
          </w:tcPr>
          <w:p w14:paraId="270FADF4"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ОУД.10</w:t>
            </w:r>
          </w:p>
        </w:tc>
        <w:tc>
          <w:tcPr>
            <w:tcW w:w="7465" w:type="dxa"/>
            <w:hideMark/>
          </w:tcPr>
          <w:p w14:paraId="1F913D30"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Химия</w:t>
            </w:r>
          </w:p>
        </w:tc>
      </w:tr>
      <w:tr w:rsidR="0014569D" w:rsidRPr="0014569D" w14:paraId="602C381E" w14:textId="77777777" w:rsidTr="00901535">
        <w:trPr>
          <w:trHeight w:val="300"/>
        </w:trPr>
        <w:tc>
          <w:tcPr>
            <w:tcW w:w="1596" w:type="dxa"/>
            <w:hideMark/>
          </w:tcPr>
          <w:p w14:paraId="6E5E98A1"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ОУД.11</w:t>
            </w:r>
          </w:p>
        </w:tc>
        <w:tc>
          <w:tcPr>
            <w:tcW w:w="7465" w:type="dxa"/>
            <w:hideMark/>
          </w:tcPr>
          <w:p w14:paraId="3E1253F8"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Биология</w:t>
            </w:r>
          </w:p>
        </w:tc>
      </w:tr>
      <w:tr w:rsidR="0014569D" w:rsidRPr="0014569D" w14:paraId="1408EDF5" w14:textId="77777777" w:rsidTr="00901535">
        <w:trPr>
          <w:trHeight w:val="300"/>
        </w:trPr>
        <w:tc>
          <w:tcPr>
            <w:tcW w:w="1596" w:type="dxa"/>
            <w:hideMark/>
          </w:tcPr>
          <w:p w14:paraId="1B71CDBD"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ОУД.12</w:t>
            </w:r>
          </w:p>
        </w:tc>
        <w:tc>
          <w:tcPr>
            <w:tcW w:w="7465" w:type="dxa"/>
            <w:hideMark/>
          </w:tcPr>
          <w:p w14:paraId="77EE8248"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Физическая культура</w:t>
            </w:r>
          </w:p>
        </w:tc>
      </w:tr>
      <w:tr w:rsidR="0014569D" w:rsidRPr="0014569D" w14:paraId="537484C5" w14:textId="77777777" w:rsidTr="00901535">
        <w:trPr>
          <w:trHeight w:val="439"/>
        </w:trPr>
        <w:tc>
          <w:tcPr>
            <w:tcW w:w="1596" w:type="dxa"/>
            <w:hideMark/>
          </w:tcPr>
          <w:p w14:paraId="359D95C3"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ОУД.13</w:t>
            </w:r>
          </w:p>
        </w:tc>
        <w:tc>
          <w:tcPr>
            <w:tcW w:w="7465" w:type="dxa"/>
            <w:hideMark/>
          </w:tcPr>
          <w:p w14:paraId="798737CC"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Основы безопасности и защита Родины</w:t>
            </w:r>
          </w:p>
        </w:tc>
      </w:tr>
      <w:tr w:rsidR="0014569D" w:rsidRPr="0014569D" w14:paraId="351530F0" w14:textId="77777777" w:rsidTr="00901535">
        <w:trPr>
          <w:trHeight w:val="405"/>
        </w:trPr>
        <w:tc>
          <w:tcPr>
            <w:tcW w:w="1596" w:type="dxa"/>
            <w:hideMark/>
          </w:tcPr>
          <w:p w14:paraId="3816568E"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ОУД.14</w:t>
            </w:r>
          </w:p>
        </w:tc>
        <w:tc>
          <w:tcPr>
            <w:tcW w:w="7465" w:type="dxa"/>
            <w:hideMark/>
          </w:tcPr>
          <w:p w14:paraId="4C034905"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Основы проектной деятельности</w:t>
            </w:r>
          </w:p>
        </w:tc>
      </w:tr>
      <w:tr w:rsidR="0014569D" w:rsidRPr="0014569D" w14:paraId="28BE865C" w14:textId="77777777" w:rsidTr="00901535">
        <w:trPr>
          <w:trHeight w:val="300"/>
        </w:trPr>
        <w:tc>
          <w:tcPr>
            <w:tcW w:w="1596" w:type="dxa"/>
            <w:hideMark/>
          </w:tcPr>
          <w:p w14:paraId="09034527"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ОУД.15</w:t>
            </w:r>
          </w:p>
        </w:tc>
        <w:tc>
          <w:tcPr>
            <w:tcW w:w="7465" w:type="dxa"/>
            <w:hideMark/>
          </w:tcPr>
          <w:p w14:paraId="5D80941A"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Индивидуальный проект</w:t>
            </w:r>
          </w:p>
        </w:tc>
      </w:tr>
      <w:tr w:rsidR="0014569D" w:rsidRPr="0014569D" w14:paraId="04147BB6" w14:textId="77777777" w:rsidTr="00901535">
        <w:tc>
          <w:tcPr>
            <w:tcW w:w="9061" w:type="dxa"/>
            <w:gridSpan w:val="2"/>
          </w:tcPr>
          <w:p w14:paraId="303533E4" w14:textId="77777777" w:rsidR="0014569D" w:rsidRPr="0014569D" w:rsidRDefault="0014569D" w:rsidP="0014569D">
            <w:pPr>
              <w:jc w:val="center"/>
              <w:rPr>
                <w:rFonts w:eastAsia="Arial Unicode MS" w:cs="Times New Roman"/>
                <w:b/>
                <w:bCs/>
                <w:color w:val="000000"/>
                <w:sz w:val="24"/>
                <w:szCs w:val="24"/>
                <w:lang w:eastAsia="ru-RU"/>
              </w:rPr>
            </w:pPr>
            <w:r w:rsidRPr="0014569D">
              <w:rPr>
                <w:rFonts w:eastAsia="Arial Unicode MS" w:cs="Times New Roman"/>
                <w:b/>
                <w:bCs/>
                <w:color w:val="000000"/>
                <w:sz w:val="24"/>
                <w:szCs w:val="24"/>
                <w:lang w:eastAsia="ru-RU"/>
              </w:rPr>
              <w:t>Социально-гуманитарный цикл</w:t>
            </w:r>
          </w:p>
        </w:tc>
      </w:tr>
      <w:tr w:rsidR="0014569D" w:rsidRPr="0014569D" w14:paraId="5B23D2C0" w14:textId="77777777" w:rsidTr="00901535">
        <w:trPr>
          <w:trHeight w:val="300"/>
        </w:trPr>
        <w:tc>
          <w:tcPr>
            <w:tcW w:w="1596" w:type="dxa"/>
            <w:hideMark/>
          </w:tcPr>
          <w:p w14:paraId="20DAAC57"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СГ.01</w:t>
            </w:r>
          </w:p>
        </w:tc>
        <w:tc>
          <w:tcPr>
            <w:tcW w:w="7465" w:type="dxa"/>
            <w:hideMark/>
          </w:tcPr>
          <w:p w14:paraId="00125A6E" w14:textId="77777777" w:rsidR="0014569D" w:rsidRPr="0014569D" w:rsidRDefault="0014569D" w:rsidP="0014569D">
            <w:pPr>
              <w:rPr>
                <w:rFonts w:eastAsia="Times New Roman" w:cs="Times New Roman"/>
                <w:sz w:val="24"/>
                <w:szCs w:val="24"/>
                <w:lang w:eastAsia="ru-RU"/>
              </w:rPr>
            </w:pPr>
            <w:r w:rsidRPr="0014569D">
              <w:rPr>
                <w:rFonts w:eastAsia="Times New Roman" w:cs="Times New Roman"/>
                <w:sz w:val="24"/>
                <w:szCs w:val="24"/>
                <w:lang w:eastAsia="ru-RU"/>
              </w:rPr>
              <w:t>История России</w:t>
            </w:r>
          </w:p>
        </w:tc>
      </w:tr>
      <w:tr w:rsidR="0014569D" w:rsidRPr="0014569D" w14:paraId="30EDE382" w14:textId="77777777" w:rsidTr="00901535">
        <w:trPr>
          <w:trHeight w:val="285"/>
        </w:trPr>
        <w:tc>
          <w:tcPr>
            <w:tcW w:w="1596" w:type="dxa"/>
            <w:hideMark/>
          </w:tcPr>
          <w:p w14:paraId="0858F0B6"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СГ.02</w:t>
            </w:r>
          </w:p>
        </w:tc>
        <w:tc>
          <w:tcPr>
            <w:tcW w:w="7465" w:type="dxa"/>
            <w:hideMark/>
          </w:tcPr>
          <w:p w14:paraId="571738E1" w14:textId="77777777" w:rsidR="0014569D" w:rsidRPr="0014569D" w:rsidRDefault="0014569D" w:rsidP="0014569D">
            <w:pPr>
              <w:rPr>
                <w:rFonts w:eastAsia="Times New Roman" w:cs="Times New Roman"/>
                <w:sz w:val="24"/>
                <w:szCs w:val="24"/>
                <w:lang w:eastAsia="ru-RU"/>
              </w:rPr>
            </w:pPr>
            <w:r w:rsidRPr="0014569D">
              <w:rPr>
                <w:rFonts w:eastAsia="Times New Roman" w:cs="Times New Roman"/>
                <w:sz w:val="24"/>
                <w:szCs w:val="24"/>
                <w:lang w:eastAsia="ru-RU"/>
              </w:rPr>
              <w:t>Иностранный язык в профессиональной деятельности</w:t>
            </w:r>
          </w:p>
        </w:tc>
      </w:tr>
      <w:tr w:rsidR="0014569D" w:rsidRPr="0014569D" w14:paraId="13250B12" w14:textId="77777777" w:rsidTr="00901535">
        <w:trPr>
          <w:trHeight w:val="295"/>
        </w:trPr>
        <w:tc>
          <w:tcPr>
            <w:tcW w:w="1596" w:type="dxa"/>
            <w:hideMark/>
          </w:tcPr>
          <w:p w14:paraId="313DCEEA"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СГ.03</w:t>
            </w:r>
          </w:p>
        </w:tc>
        <w:tc>
          <w:tcPr>
            <w:tcW w:w="7465" w:type="dxa"/>
            <w:hideMark/>
          </w:tcPr>
          <w:p w14:paraId="2B37B4EF" w14:textId="77777777" w:rsidR="0014569D" w:rsidRPr="0014569D" w:rsidRDefault="0014569D" w:rsidP="0014569D">
            <w:pPr>
              <w:rPr>
                <w:rFonts w:eastAsia="Times New Roman" w:cs="Times New Roman"/>
                <w:sz w:val="24"/>
                <w:szCs w:val="24"/>
                <w:lang w:eastAsia="ru-RU"/>
              </w:rPr>
            </w:pPr>
            <w:r w:rsidRPr="0014569D">
              <w:rPr>
                <w:rFonts w:eastAsia="Times New Roman" w:cs="Times New Roman"/>
                <w:sz w:val="24"/>
                <w:szCs w:val="24"/>
                <w:lang w:eastAsia="ru-RU"/>
              </w:rPr>
              <w:t>Безопасность жизнедеятельности</w:t>
            </w:r>
          </w:p>
        </w:tc>
      </w:tr>
      <w:tr w:rsidR="0014569D" w:rsidRPr="0014569D" w14:paraId="192A4B31" w14:textId="77777777" w:rsidTr="00901535">
        <w:trPr>
          <w:trHeight w:val="393"/>
        </w:trPr>
        <w:tc>
          <w:tcPr>
            <w:tcW w:w="1596" w:type="dxa"/>
            <w:hideMark/>
          </w:tcPr>
          <w:p w14:paraId="0F2667A4"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СГ.04</w:t>
            </w:r>
          </w:p>
        </w:tc>
        <w:tc>
          <w:tcPr>
            <w:tcW w:w="7465" w:type="dxa"/>
            <w:hideMark/>
          </w:tcPr>
          <w:p w14:paraId="4F62B799" w14:textId="77777777" w:rsidR="0014569D" w:rsidRPr="0014569D" w:rsidRDefault="0014569D" w:rsidP="0014569D">
            <w:pPr>
              <w:rPr>
                <w:rFonts w:eastAsia="Times New Roman" w:cs="Times New Roman"/>
                <w:sz w:val="24"/>
                <w:szCs w:val="24"/>
                <w:lang w:eastAsia="ru-RU"/>
              </w:rPr>
            </w:pPr>
            <w:r w:rsidRPr="0014569D">
              <w:rPr>
                <w:rFonts w:eastAsia="Times New Roman" w:cs="Times New Roman"/>
                <w:sz w:val="24"/>
                <w:szCs w:val="24"/>
                <w:lang w:eastAsia="ru-RU"/>
              </w:rPr>
              <w:t>Физическая культура</w:t>
            </w:r>
          </w:p>
        </w:tc>
      </w:tr>
      <w:tr w:rsidR="0014569D" w:rsidRPr="0014569D" w14:paraId="28C98F6F" w14:textId="77777777" w:rsidTr="00901535">
        <w:trPr>
          <w:trHeight w:val="286"/>
        </w:trPr>
        <w:tc>
          <w:tcPr>
            <w:tcW w:w="1596" w:type="dxa"/>
            <w:hideMark/>
          </w:tcPr>
          <w:p w14:paraId="06934BC7"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СГ.05</w:t>
            </w:r>
          </w:p>
        </w:tc>
        <w:tc>
          <w:tcPr>
            <w:tcW w:w="7465" w:type="dxa"/>
            <w:hideMark/>
          </w:tcPr>
          <w:p w14:paraId="5BCED4E0" w14:textId="77777777" w:rsidR="0014569D" w:rsidRPr="0014569D" w:rsidRDefault="0014569D" w:rsidP="0014569D">
            <w:pPr>
              <w:rPr>
                <w:rFonts w:eastAsia="Times New Roman" w:cs="Times New Roman"/>
                <w:sz w:val="24"/>
                <w:szCs w:val="24"/>
                <w:lang w:eastAsia="ru-RU"/>
              </w:rPr>
            </w:pPr>
            <w:r w:rsidRPr="0014569D">
              <w:rPr>
                <w:rFonts w:eastAsia="Times New Roman" w:cs="Times New Roman"/>
                <w:sz w:val="24"/>
                <w:szCs w:val="24"/>
                <w:lang w:eastAsia="ru-RU"/>
              </w:rPr>
              <w:t>Основы финансовой грамотности</w:t>
            </w:r>
          </w:p>
        </w:tc>
      </w:tr>
      <w:tr w:rsidR="0014569D" w:rsidRPr="0014569D" w14:paraId="5A67570B" w14:textId="77777777" w:rsidTr="00901535">
        <w:tc>
          <w:tcPr>
            <w:tcW w:w="9061" w:type="dxa"/>
            <w:gridSpan w:val="2"/>
          </w:tcPr>
          <w:p w14:paraId="57906B0B" w14:textId="77777777" w:rsidR="0014569D" w:rsidRPr="0014569D" w:rsidRDefault="0014569D" w:rsidP="0014569D">
            <w:pPr>
              <w:jc w:val="center"/>
              <w:rPr>
                <w:rFonts w:eastAsia="Arial Unicode MS" w:cs="Times New Roman"/>
                <w:b/>
                <w:bCs/>
                <w:color w:val="000000"/>
                <w:sz w:val="24"/>
                <w:szCs w:val="24"/>
                <w:lang w:eastAsia="ru-RU"/>
              </w:rPr>
            </w:pPr>
            <w:r w:rsidRPr="0014569D">
              <w:rPr>
                <w:rFonts w:eastAsia="Arial Unicode MS" w:cs="Times New Roman"/>
                <w:b/>
                <w:bCs/>
                <w:color w:val="000000"/>
                <w:sz w:val="24"/>
                <w:szCs w:val="24"/>
                <w:lang w:eastAsia="ru-RU"/>
              </w:rPr>
              <w:t>Общепрофессиональный цикл</w:t>
            </w:r>
          </w:p>
        </w:tc>
      </w:tr>
      <w:tr w:rsidR="0014569D" w:rsidRPr="0014569D" w14:paraId="37AAB0B1" w14:textId="77777777" w:rsidTr="00901535">
        <w:trPr>
          <w:trHeight w:val="300"/>
        </w:trPr>
        <w:tc>
          <w:tcPr>
            <w:tcW w:w="1596" w:type="dxa"/>
            <w:hideMark/>
          </w:tcPr>
          <w:p w14:paraId="498316DD"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ОП.01</w:t>
            </w:r>
          </w:p>
        </w:tc>
        <w:tc>
          <w:tcPr>
            <w:tcW w:w="7465" w:type="dxa"/>
            <w:hideMark/>
          </w:tcPr>
          <w:p w14:paraId="4510FC45"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Инженерная графика</w:t>
            </w:r>
          </w:p>
        </w:tc>
      </w:tr>
      <w:tr w:rsidR="0014569D" w:rsidRPr="0014569D" w14:paraId="49B91B15" w14:textId="77777777" w:rsidTr="00901535">
        <w:trPr>
          <w:trHeight w:val="345"/>
        </w:trPr>
        <w:tc>
          <w:tcPr>
            <w:tcW w:w="1596" w:type="dxa"/>
            <w:hideMark/>
          </w:tcPr>
          <w:p w14:paraId="2A495709"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ОП.02</w:t>
            </w:r>
          </w:p>
        </w:tc>
        <w:tc>
          <w:tcPr>
            <w:tcW w:w="7465" w:type="dxa"/>
            <w:hideMark/>
          </w:tcPr>
          <w:p w14:paraId="5A9CBADA"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Техническая механика</w:t>
            </w:r>
          </w:p>
        </w:tc>
      </w:tr>
      <w:tr w:rsidR="0014569D" w:rsidRPr="0014569D" w14:paraId="7B4DA1B9" w14:textId="77777777" w:rsidTr="00901535">
        <w:trPr>
          <w:trHeight w:val="615"/>
        </w:trPr>
        <w:tc>
          <w:tcPr>
            <w:tcW w:w="1596" w:type="dxa"/>
            <w:hideMark/>
          </w:tcPr>
          <w:p w14:paraId="5D50BEF5"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ОП.03</w:t>
            </w:r>
          </w:p>
        </w:tc>
        <w:tc>
          <w:tcPr>
            <w:tcW w:w="7465" w:type="dxa"/>
            <w:hideMark/>
          </w:tcPr>
          <w:p w14:paraId="7DBA9E08" w14:textId="77777777" w:rsidR="0014569D" w:rsidRPr="0014569D" w:rsidRDefault="0014569D" w:rsidP="0014569D">
            <w:pPr>
              <w:rPr>
                <w:rFonts w:eastAsia="Times New Roman" w:cs="Times New Roman"/>
                <w:sz w:val="24"/>
                <w:szCs w:val="24"/>
                <w:lang w:eastAsia="ru-RU"/>
              </w:rPr>
            </w:pPr>
            <w:r w:rsidRPr="0014569D">
              <w:rPr>
                <w:rFonts w:eastAsia="Times New Roman" w:cs="Times New Roman"/>
                <w:sz w:val="24"/>
                <w:szCs w:val="24"/>
                <w:lang w:eastAsia="ru-RU"/>
              </w:rPr>
              <w:t>Теория горения и взрыва</w:t>
            </w:r>
          </w:p>
        </w:tc>
      </w:tr>
      <w:tr w:rsidR="0014569D" w:rsidRPr="0014569D" w14:paraId="383AD431" w14:textId="77777777" w:rsidTr="00901535">
        <w:trPr>
          <w:trHeight w:val="487"/>
        </w:trPr>
        <w:tc>
          <w:tcPr>
            <w:tcW w:w="1596" w:type="dxa"/>
            <w:hideMark/>
          </w:tcPr>
          <w:p w14:paraId="6C422A1E"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ОП.04</w:t>
            </w:r>
          </w:p>
        </w:tc>
        <w:tc>
          <w:tcPr>
            <w:tcW w:w="7465" w:type="dxa"/>
            <w:hideMark/>
          </w:tcPr>
          <w:p w14:paraId="4156C11A"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Здания и сооружения</w:t>
            </w:r>
          </w:p>
        </w:tc>
      </w:tr>
      <w:tr w:rsidR="0014569D" w:rsidRPr="0014569D" w14:paraId="0365BB22" w14:textId="77777777" w:rsidTr="00901535">
        <w:trPr>
          <w:trHeight w:val="423"/>
        </w:trPr>
        <w:tc>
          <w:tcPr>
            <w:tcW w:w="1596" w:type="dxa"/>
            <w:hideMark/>
          </w:tcPr>
          <w:p w14:paraId="43EB3C29"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ОП.05</w:t>
            </w:r>
          </w:p>
        </w:tc>
        <w:tc>
          <w:tcPr>
            <w:tcW w:w="7465" w:type="dxa"/>
            <w:hideMark/>
          </w:tcPr>
          <w:p w14:paraId="326FBB00"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Автоматизированные системы управления и связь</w:t>
            </w:r>
          </w:p>
        </w:tc>
      </w:tr>
      <w:tr w:rsidR="0014569D" w:rsidRPr="0014569D" w14:paraId="2DB9CAD8" w14:textId="77777777" w:rsidTr="00901535">
        <w:trPr>
          <w:trHeight w:val="415"/>
        </w:trPr>
        <w:tc>
          <w:tcPr>
            <w:tcW w:w="1596" w:type="dxa"/>
            <w:hideMark/>
          </w:tcPr>
          <w:p w14:paraId="70C8A971"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ОП.06</w:t>
            </w:r>
          </w:p>
        </w:tc>
        <w:tc>
          <w:tcPr>
            <w:tcW w:w="7465" w:type="dxa"/>
            <w:hideMark/>
          </w:tcPr>
          <w:p w14:paraId="5D1946B1" w14:textId="77777777" w:rsidR="0014569D" w:rsidRPr="0014569D" w:rsidRDefault="0014569D" w:rsidP="0014569D">
            <w:pPr>
              <w:rPr>
                <w:rFonts w:eastAsia="Times New Roman" w:cs="Times New Roman"/>
                <w:color w:val="000000"/>
                <w:sz w:val="24"/>
                <w:szCs w:val="24"/>
                <w:lang w:eastAsia="ru-RU"/>
              </w:rPr>
            </w:pPr>
            <w:r w:rsidRPr="0014569D">
              <w:rPr>
                <w:rFonts w:eastAsia="Times New Roman" w:cs="Times New Roman"/>
                <w:color w:val="000000"/>
                <w:sz w:val="24"/>
                <w:szCs w:val="24"/>
                <w:lang w:eastAsia="ru-RU"/>
              </w:rPr>
              <w:t>Пожарно-строевая подготовка</w:t>
            </w:r>
          </w:p>
        </w:tc>
      </w:tr>
      <w:tr w:rsidR="0014569D" w:rsidRPr="0014569D" w14:paraId="6A689961" w14:textId="77777777" w:rsidTr="00901535">
        <w:trPr>
          <w:trHeight w:val="394"/>
        </w:trPr>
        <w:tc>
          <w:tcPr>
            <w:tcW w:w="1596" w:type="dxa"/>
            <w:hideMark/>
          </w:tcPr>
          <w:p w14:paraId="4BA79271" w14:textId="77777777" w:rsidR="0014569D" w:rsidRPr="0014569D" w:rsidRDefault="0014569D" w:rsidP="0014569D">
            <w:pPr>
              <w:jc w:val="center"/>
              <w:rPr>
                <w:rFonts w:eastAsia="Times New Roman" w:cs="Times New Roman"/>
                <w:sz w:val="24"/>
                <w:szCs w:val="24"/>
                <w:lang w:eastAsia="ru-RU"/>
              </w:rPr>
            </w:pPr>
            <w:r w:rsidRPr="0014569D">
              <w:rPr>
                <w:rFonts w:eastAsia="Times New Roman" w:cs="Times New Roman"/>
                <w:sz w:val="24"/>
                <w:szCs w:val="24"/>
                <w:lang w:eastAsia="ru-RU"/>
              </w:rPr>
              <w:t>ОП.07</w:t>
            </w:r>
          </w:p>
        </w:tc>
        <w:tc>
          <w:tcPr>
            <w:tcW w:w="7465" w:type="dxa"/>
            <w:hideMark/>
          </w:tcPr>
          <w:p w14:paraId="76A9C7F2" w14:textId="77777777" w:rsidR="0014569D" w:rsidRPr="0014569D" w:rsidRDefault="0014569D" w:rsidP="0014569D">
            <w:pPr>
              <w:rPr>
                <w:rFonts w:eastAsia="Times New Roman" w:cs="Times New Roman"/>
                <w:sz w:val="24"/>
                <w:szCs w:val="24"/>
                <w:lang w:eastAsia="ru-RU"/>
              </w:rPr>
            </w:pPr>
            <w:r w:rsidRPr="0014569D">
              <w:rPr>
                <w:rFonts w:eastAsia="Times New Roman" w:cs="Times New Roman"/>
                <w:sz w:val="24"/>
                <w:szCs w:val="24"/>
                <w:lang w:eastAsia="ru-RU"/>
              </w:rPr>
              <w:t>Экономические аспекты обеспечения пожарной безопасности</w:t>
            </w:r>
          </w:p>
        </w:tc>
      </w:tr>
      <w:tr w:rsidR="0014569D" w:rsidRPr="0014569D" w14:paraId="74A6BC72" w14:textId="77777777" w:rsidTr="00901535">
        <w:tc>
          <w:tcPr>
            <w:tcW w:w="9061" w:type="dxa"/>
            <w:gridSpan w:val="2"/>
          </w:tcPr>
          <w:p w14:paraId="49D111DA" w14:textId="77777777" w:rsidR="0014569D" w:rsidRPr="0014569D" w:rsidRDefault="0014569D" w:rsidP="0014569D">
            <w:pPr>
              <w:jc w:val="center"/>
              <w:rPr>
                <w:rFonts w:eastAsia="Arial Unicode MS" w:cs="Times New Roman"/>
                <w:b/>
                <w:bCs/>
                <w:color w:val="000000"/>
                <w:sz w:val="24"/>
                <w:szCs w:val="24"/>
                <w:lang w:eastAsia="ru-RU"/>
              </w:rPr>
            </w:pPr>
            <w:r w:rsidRPr="0014569D">
              <w:rPr>
                <w:rFonts w:eastAsia="Arial Unicode MS" w:cs="Times New Roman"/>
                <w:b/>
                <w:bCs/>
                <w:color w:val="000000"/>
                <w:sz w:val="24"/>
                <w:szCs w:val="24"/>
                <w:lang w:eastAsia="ru-RU"/>
              </w:rPr>
              <w:t>Профессиональный цикл</w:t>
            </w:r>
          </w:p>
        </w:tc>
      </w:tr>
      <w:tr w:rsidR="0014569D" w:rsidRPr="0014569D" w14:paraId="4C6329D5" w14:textId="77777777" w:rsidTr="00901535">
        <w:trPr>
          <w:trHeight w:val="464"/>
        </w:trPr>
        <w:tc>
          <w:tcPr>
            <w:tcW w:w="1596" w:type="dxa"/>
            <w:hideMark/>
          </w:tcPr>
          <w:p w14:paraId="3B9862F7"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ПМ.01</w:t>
            </w:r>
          </w:p>
        </w:tc>
        <w:tc>
          <w:tcPr>
            <w:tcW w:w="7465" w:type="dxa"/>
          </w:tcPr>
          <w:p w14:paraId="601979D1" w14:textId="77777777" w:rsidR="0014569D" w:rsidRPr="0014569D" w:rsidRDefault="0014569D" w:rsidP="0014569D">
            <w:pPr>
              <w:rPr>
                <w:rFonts w:eastAsia="Times New Roman" w:cs="Times New Roman"/>
                <w:sz w:val="24"/>
                <w:szCs w:val="24"/>
                <w:lang w:eastAsia="ru-RU"/>
              </w:rPr>
            </w:pPr>
            <w:r w:rsidRPr="0014569D">
              <w:rPr>
                <w:rFonts w:eastAsia="Times New Roman" w:cs="Times New Roman"/>
                <w:sz w:val="24"/>
                <w:szCs w:val="24"/>
                <w:lang w:eastAsia="ru-RU"/>
              </w:rPr>
              <w:t>Выполнение работ по осуществлению караульной службы, тушению пожаров, проведению аварийно-спасательных работ</w:t>
            </w:r>
          </w:p>
        </w:tc>
      </w:tr>
      <w:tr w:rsidR="0014569D" w:rsidRPr="0014569D" w14:paraId="0653E7F8" w14:textId="77777777" w:rsidTr="00901535">
        <w:trPr>
          <w:trHeight w:val="303"/>
        </w:trPr>
        <w:tc>
          <w:tcPr>
            <w:tcW w:w="1596" w:type="dxa"/>
            <w:hideMark/>
          </w:tcPr>
          <w:p w14:paraId="1348A13B"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ПМ.02</w:t>
            </w:r>
          </w:p>
        </w:tc>
        <w:tc>
          <w:tcPr>
            <w:tcW w:w="7465" w:type="dxa"/>
          </w:tcPr>
          <w:p w14:paraId="645E0788" w14:textId="77777777" w:rsidR="0014569D" w:rsidRPr="0014569D" w:rsidRDefault="0014569D" w:rsidP="0014569D">
            <w:pPr>
              <w:rPr>
                <w:rFonts w:eastAsia="Times New Roman" w:cs="Times New Roman"/>
                <w:sz w:val="24"/>
                <w:szCs w:val="24"/>
                <w:lang w:eastAsia="ru-RU"/>
              </w:rPr>
            </w:pPr>
            <w:r w:rsidRPr="0014569D">
              <w:rPr>
                <w:rFonts w:eastAsia="Times New Roman" w:cs="Times New Roman"/>
                <w:sz w:val="24"/>
                <w:szCs w:val="24"/>
                <w:lang w:eastAsia="ru-RU"/>
              </w:rPr>
              <w:t>Выполнение работ по профилактике пожаров</w:t>
            </w:r>
          </w:p>
        </w:tc>
      </w:tr>
      <w:tr w:rsidR="0014569D" w:rsidRPr="0014569D" w14:paraId="0EC34E14" w14:textId="77777777" w:rsidTr="00901535">
        <w:trPr>
          <w:trHeight w:val="401"/>
        </w:trPr>
        <w:tc>
          <w:tcPr>
            <w:tcW w:w="1596" w:type="dxa"/>
          </w:tcPr>
          <w:p w14:paraId="5BF6B65C"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ПМ.03</w:t>
            </w:r>
          </w:p>
        </w:tc>
        <w:tc>
          <w:tcPr>
            <w:tcW w:w="7465" w:type="dxa"/>
          </w:tcPr>
          <w:p w14:paraId="22BEDA24" w14:textId="77777777" w:rsidR="0014569D" w:rsidRPr="0014569D" w:rsidRDefault="0014569D" w:rsidP="0014569D">
            <w:pPr>
              <w:rPr>
                <w:rFonts w:eastAsia="Times New Roman" w:cs="Times New Roman"/>
                <w:sz w:val="24"/>
                <w:szCs w:val="24"/>
                <w:lang w:eastAsia="ru-RU"/>
              </w:rPr>
            </w:pPr>
            <w:r w:rsidRPr="0014569D">
              <w:rPr>
                <w:rFonts w:eastAsia="Times New Roman" w:cs="Times New Roman"/>
                <w:sz w:val="24"/>
                <w:szCs w:val="24"/>
                <w:lang w:eastAsia="ru-RU"/>
              </w:rPr>
              <w:t>Обеспечение противопожарного режима на объекте</w:t>
            </w:r>
          </w:p>
        </w:tc>
      </w:tr>
      <w:tr w:rsidR="0014569D" w:rsidRPr="0014569D" w14:paraId="684959E7" w14:textId="77777777" w:rsidTr="00901535">
        <w:trPr>
          <w:trHeight w:val="571"/>
        </w:trPr>
        <w:tc>
          <w:tcPr>
            <w:tcW w:w="1596" w:type="dxa"/>
          </w:tcPr>
          <w:p w14:paraId="7597152D" w14:textId="77777777" w:rsidR="0014569D" w:rsidRPr="0014569D" w:rsidRDefault="0014569D" w:rsidP="0014569D">
            <w:pPr>
              <w:jc w:val="center"/>
              <w:rPr>
                <w:rFonts w:eastAsia="Times New Roman" w:cs="Times New Roman"/>
                <w:color w:val="000000"/>
                <w:sz w:val="24"/>
                <w:szCs w:val="24"/>
                <w:lang w:eastAsia="ru-RU"/>
              </w:rPr>
            </w:pPr>
            <w:r w:rsidRPr="0014569D">
              <w:rPr>
                <w:rFonts w:eastAsia="Times New Roman" w:cs="Times New Roman"/>
                <w:color w:val="000000"/>
                <w:sz w:val="24"/>
                <w:szCs w:val="24"/>
                <w:lang w:eastAsia="ru-RU"/>
              </w:rPr>
              <w:t>ПМ.04</w:t>
            </w:r>
          </w:p>
        </w:tc>
        <w:tc>
          <w:tcPr>
            <w:tcW w:w="7465" w:type="dxa"/>
          </w:tcPr>
          <w:p w14:paraId="40145D3A" w14:textId="77777777" w:rsidR="0014569D" w:rsidRPr="0014569D" w:rsidRDefault="0014569D" w:rsidP="0014569D">
            <w:pPr>
              <w:rPr>
                <w:rFonts w:eastAsia="Times New Roman" w:cs="Times New Roman"/>
                <w:sz w:val="24"/>
                <w:szCs w:val="24"/>
                <w:lang w:eastAsia="ru-RU"/>
              </w:rPr>
            </w:pPr>
            <w:r w:rsidRPr="0014569D">
              <w:rPr>
                <w:rFonts w:eastAsia="Times New Roman" w:cs="Times New Roman"/>
                <w:sz w:val="24"/>
                <w:szCs w:val="24"/>
                <w:lang w:eastAsia="ru-RU"/>
              </w:rPr>
              <w:t>Выполнение работ по одной или нескольким профессиям рабочих, должностям служащих - 16781 пожарный</w:t>
            </w:r>
          </w:p>
        </w:tc>
      </w:tr>
    </w:tbl>
    <w:p w14:paraId="610AD8F8" w14:textId="77777777" w:rsidR="0014569D" w:rsidRPr="0014569D" w:rsidRDefault="0014569D" w:rsidP="0014569D">
      <w:pPr>
        <w:spacing w:after="0"/>
        <w:rPr>
          <w:rFonts w:eastAsia="Arial Unicode MS" w:cs="Times New Roman"/>
          <w:color w:val="000000"/>
          <w:kern w:val="0"/>
          <w:sz w:val="24"/>
          <w:szCs w:val="24"/>
          <w:lang w:eastAsia="ru-RU"/>
          <w14:ligatures w14:val="none"/>
        </w:rPr>
      </w:pPr>
    </w:p>
    <w:p w14:paraId="78328B11"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lastRenderedPageBreak/>
        <w:t>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460DF75F"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b/>
          <w:bCs/>
          <w:color w:val="000000"/>
          <w:kern w:val="0"/>
          <w:sz w:val="24"/>
          <w:szCs w:val="24"/>
          <w:lang w:eastAsia="ru-RU"/>
          <w14:ligatures w14:val="none"/>
        </w:rPr>
        <w:t>4.4. Рабочая программа воспитания</w:t>
      </w:r>
      <w:r w:rsidRPr="0014569D">
        <w:rPr>
          <w:rFonts w:eastAsia="Arial Unicode MS" w:cs="Times New Roman"/>
          <w:color w:val="000000"/>
          <w:kern w:val="0"/>
          <w:sz w:val="24"/>
          <w:szCs w:val="24"/>
          <w:lang w:eastAsia="ru-RU"/>
          <w14:ligatures w14:val="none"/>
        </w:rPr>
        <w:t xml:space="preserve"> (Приложение 4)</w:t>
      </w:r>
    </w:p>
    <w:p w14:paraId="20D7DC71"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Цель и задачи воспитания обучающихся при освоении ими</w:t>
      </w:r>
    </w:p>
    <w:p w14:paraId="1430A83B"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образовательной программы:</w:t>
      </w:r>
    </w:p>
    <w:p w14:paraId="29B2965C"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433F005E"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b/>
          <w:bCs/>
          <w:color w:val="000000"/>
          <w:kern w:val="0"/>
          <w:sz w:val="24"/>
          <w:szCs w:val="24"/>
          <w:lang w:eastAsia="ru-RU"/>
          <w14:ligatures w14:val="none"/>
        </w:rPr>
        <w:t>4.5. Календарный план воспитательной работы</w:t>
      </w:r>
      <w:r w:rsidRPr="0014569D">
        <w:rPr>
          <w:rFonts w:eastAsia="Arial Unicode MS" w:cs="Times New Roman"/>
          <w:color w:val="000000"/>
          <w:kern w:val="0"/>
          <w:sz w:val="24"/>
          <w:szCs w:val="24"/>
          <w:lang w:eastAsia="ru-RU"/>
          <w14:ligatures w14:val="none"/>
        </w:rPr>
        <w:t xml:space="preserve"> (Приложение 4)</w:t>
      </w:r>
    </w:p>
    <w:p w14:paraId="62FDF1C9"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Календарный план воспитательной работы представлен в Приложении 4</w:t>
      </w:r>
    </w:p>
    <w:p w14:paraId="43318B7A"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5. ФОРМИРОВАНИЕ ВАРИАТИВНОЙ ЧАСТИ ОПОП СПО</w:t>
      </w:r>
    </w:p>
    <w:p w14:paraId="5EC0B0E5" w14:textId="77777777" w:rsidR="0014569D" w:rsidRPr="0014569D" w:rsidRDefault="0014569D" w:rsidP="00145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 xml:space="preserve">Объем вариативной части ОПОП СПО по специальности </w:t>
      </w:r>
      <w:r w:rsidRPr="0014569D">
        <w:rPr>
          <w:rFonts w:eastAsia="Times New Roman" w:cs="Times New Roman"/>
          <w:b/>
          <w:kern w:val="0"/>
          <w:sz w:val="24"/>
          <w:szCs w:val="24"/>
          <w:lang w:bidi="en-US"/>
          <w14:ligatures w14:val="none"/>
        </w:rPr>
        <w:t xml:space="preserve">20.02.04 Пожарная безопасность </w:t>
      </w:r>
      <w:r w:rsidRPr="0014569D">
        <w:rPr>
          <w:rFonts w:eastAsia="Times New Roman" w:cs="Times New Roman"/>
          <w:kern w:val="0"/>
          <w:sz w:val="24"/>
          <w:szCs w:val="24"/>
          <w:lang w:bidi="en-US"/>
          <w14:ligatures w14:val="none"/>
        </w:rPr>
        <w:t xml:space="preserve">  распределен следующим образом:</w:t>
      </w:r>
    </w:p>
    <w:p w14:paraId="214F1869" w14:textId="77777777" w:rsidR="0014569D" w:rsidRPr="0014569D" w:rsidRDefault="0014569D" w:rsidP="0014569D">
      <w:pPr>
        <w:spacing w:after="0"/>
        <w:jc w:val="both"/>
        <w:rPr>
          <w:rFonts w:eastAsia="Times New Roman" w:cs="Times New Roman"/>
          <w:kern w:val="0"/>
          <w:sz w:val="24"/>
          <w:szCs w:val="24"/>
          <w:lang w:bidi="en-US"/>
          <w14:ligatures w14:val="none"/>
        </w:rPr>
      </w:pPr>
      <w:r w:rsidRPr="0014569D">
        <w:rPr>
          <w:rFonts w:eastAsia="Arial Unicode MS" w:cs="Arial Unicode MS"/>
          <w:color w:val="000000"/>
          <w:kern w:val="0"/>
          <w:sz w:val="24"/>
          <w:szCs w:val="24"/>
          <w:lang w:eastAsia="ru-RU"/>
          <w14:ligatures w14:val="none"/>
        </w:rPr>
        <w:t xml:space="preserve">1. </w:t>
      </w:r>
      <w:r w:rsidRPr="0014569D">
        <w:rPr>
          <w:rFonts w:eastAsia="Times New Roman" w:cs="Times New Roman"/>
          <w:bCs/>
          <w:kern w:val="0"/>
          <w:sz w:val="24"/>
          <w:szCs w:val="24"/>
          <w:lang w:bidi="en-US"/>
          <w14:ligatures w14:val="none"/>
        </w:rPr>
        <w:t xml:space="preserve">Объем вариативной части ОПОП СПО по специальности </w:t>
      </w:r>
      <w:r w:rsidRPr="0014569D">
        <w:rPr>
          <w:rFonts w:eastAsia="Times New Roman" w:cs="Times New Roman"/>
          <w:b/>
          <w:bCs/>
          <w:kern w:val="0"/>
          <w:sz w:val="24"/>
          <w:szCs w:val="24"/>
          <w:lang w:bidi="en-US"/>
          <w14:ligatures w14:val="none"/>
        </w:rPr>
        <w:t>20.02.04 Пожарная безопасность</w:t>
      </w:r>
      <w:r w:rsidRPr="0014569D">
        <w:rPr>
          <w:rFonts w:eastAsia="Times New Roman" w:cs="Times New Roman"/>
          <w:kern w:val="0"/>
          <w:sz w:val="24"/>
          <w:szCs w:val="24"/>
          <w:lang w:bidi="en-US"/>
          <w14:ligatures w14:val="none"/>
        </w:rPr>
        <w:t xml:space="preserve"> распределен следующим образом:</w:t>
      </w:r>
    </w:p>
    <w:p w14:paraId="7268381A" w14:textId="77777777" w:rsidR="0014569D" w:rsidRPr="0014569D" w:rsidRDefault="0014569D" w:rsidP="0014569D">
      <w:pPr>
        <w:spacing w:after="0"/>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 xml:space="preserve">1. </w:t>
      </w:r>
      <w:r w:rsidRPr="0014569D">
        <w:rPr>
          <w:rFonts w:eastAsia="Times New Roman" w:cs="Times New Roman"/>
          <w:b/>
          <w:kern w:val="0"/>
          <w:sz w:val="24"/>
          <w:szCs w:val="24"/>
          <w:lang w:bidi="en-US"/>
          <w14:ligatures w14:val="none"/>
        </w:rPr>
        <w:t>Увеличено количество часов на общепрофессиональные дисциплины и профессиональные модули</w:t>
      </w:r>
      <w:r w:rsidRPr="0014569D">
        <w:rPr>
          <w:rFonts w:eastAsia="Times New Roman" w:cs="Times New Roman"/>
          <w:kern w:val="0"/>
          <w:sz w:val="24"/>
          <w:szCs w:val="24"/>
          <w:lang w:bidi="en-US"/>
          <w14:ligatures w14:val="none"/>
        </w:rPr>
        <w:t xml:space="preserve"> – увеличение часов направлено на углубление знаний, умений, освоение профессиональных компетенций, приобретение практического опыта.</w:t>
      </w:r>
    </w:p>
    <w:p w14:paraId="233D33FC" w14:textId="77777777" w:rsidR="0014569D" w:rsidRPr="0014569D" w:rsidRDefault="0014569D" w:rsidP="00145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7E000BCE" w14:textId="77777777" w:rsidR="0014569D" w:rsidRPr="0014569D" w:rsidRDefault="0014569D" w:rsidP="0014569D">
      <w:pPr>
        <w:spacing w:after="0"/>
        <w:jc w:val="center"/>
        <w:rPr>
          <w:rFonts w:eastAsia="Times New Roman" w:cs="Times New Roman"/>
          <w:iCs/>
          <w:kern w:val="0"/>
          <w:sz w:val="24"/>
          <w:szCs w:val="24"/>
          <w:lang w:bidi="en-US"/>
          <w14:ligatures w14:val="none"/>
        </w:rPr>
      </w:pPr>
      <w:r w:rsidRPr="0014569D">
        <w:rPr>
          <w:rFonts w:eastAsia="Times New Roman" w:cs="Times New Roman"/>
          <w:kern w:val="0"/>
          <w:sz w:val="24"/>
          <w:szCs w:val="24"/>
          <w:lang w:bidi="en-US"/>
          <w14:ligatures w14:val="none"/>
        </w:rPr>
        <w:t xml:space="preserve">Результаты анкетирования предприятий:  </w:t>
      </w:r>
      <w:r w:rsidRPr="0014569D">
        <w:rPr>
          <w:rFonts w:eastAsia="Times New Roman" w:cs="Times New Roman"/>
          <w:iCs/>
          <w:kern w:val="0"/>
          <w:sz w:val="24"/>
          <w:szCs w:val="24"/>
          <w:lang w:bidi="en-US"/>
          <w14:ligatures w14:val="none"/>
        </w:rPr>
        <w:t>4 пожарно-спасательный отряд ФПС ГПС Главного управления МЧС России по Ханты-Мансийскому автономному округу – Югре.</w:t>
      </w:r>
    </w:p>
    <w:p w14:paraId="62D1E60E" w14:textId="77777777" w:rsidR="0014569D" w:rsidRPr="0014569D" w:rsidRDefault="0014569D" w:rsidP="0014569D">
      <w:pPr>
        <w:spacing w:after="0"/>
        <w:jc w:val="center"/>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6. ХАРАКТЕРИСТИКА ОБРАЗОВАТЕЛЬНОГО ПРОЦЕССА</w:t>
      </w:r>
    </w:p>
    <w:p w14:paraId="2973899E" w14:textId="77777777" w:rsidR="0014569D" w:rsidRPr="0014569D" w:rsidRDefault="0014569D" w:rsidP="0014569D">
      <w:pPr>
        <w:spacing w:after="0"/>
        <w:jc w:val="both"/>
        <w:rPr>
          <w:rFonts w:eastAsia="Times New Roman" w:cs="Times New Roman"/>
          <w:bCs/>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6.1 </w:t>
      </w:r>
      <w:r w:rsidRPr="0014569D">
        <w:rPr>
          <w:rFonts w:eastAsia="Times New Roman" w:cs="Times New Roman"/>
          <w:b/>
          <w:bCs/>
          <w:color w:val="000000"/>
          <w:kern w:val="0"/>
          <w:sz w:val="24"/>
          <w:szCs w:val="24"/>
          <w:lang w:eastAsia="ru-RU"/>
          <w14:ligatures w14:val="none"/>
        </w:rPr>
        <w:t>Организации аудиторной и внеаудиторной деятельности</w:t>
      </w:r>
    </w:p>
    <w:p w14:paraId="507346C4"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716EBB45"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b/>
          <w:color w:val="000000"/>
          <w:kern w:val="0"/>
          <w:sz w:val="24"/>
          <w:szCs w:val="24"/>
          <w:lang w:eastAsia="ru-RU"/>
          <w14:ligatures w14:val="none"/>
        </w:rPr>
        <w:t>Теоретическое занятие</w:t>
      </w:r>
      <w:r w:rsidRPr="0014569D">
        <w:rPr>
          <w:rFonts w:eastAsia="Arial Unicode MS" w:cs="Arial Unicode MS"/>
          <w:color w:val="000000"/>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40133FC0" w14:textId="77777777" w:rsidR="0014569D" w:rsidRPr="0014569D" w:rsidRDefault="0014569D" w:rsidP="0014569D">
      <w:pPr>
        <w:spacing w:after="0"/>
        <w:jc w:val="both"/>
        <w:rPr>
          <w:rFonts w:eastAsia="Calibri" w:cs="Times New Roman"/>
          <w:color w:val="000000"/>
          <w:kern w:val="0"/>
          <w:sz w:val="24"/>
          <w:szCs w:val="24"/>
          <w:shd w:val="clear" w:color="auto" w:fill="FFFFFF"/>
          <w:lang w:eastAsia="ru-RU"/>
          <w14:ligatures w14:val="none"/>
        </w:rPr>
      </w:pPr>
      <w:r w:rsidRPr="0014569D">
        <w:rPr>
          <w:rFonts w:eastAsia="Calibri" w:cs="Times New Roman"/>
          <w:b/>
          <w:color w:val="000000"/>
          <w:kern w:val="0"/>
          <w:sz w:val="24"/>
          <w:szCs w:val="24"/>
          <w:lang w:eastAsia="ru-RU"/>
          <w14:ligatures w14:val="none"/>
        </w:rPr>
        <w:t>Практические занятия.</w:t>
      </w:r>
      <w:r w:rsidRPr="0014569D">
        <w:rPr>
          <w:rFonts w:eastAsia="Calibri" w:cs="Times New Roman"/>
          <w:color w:val="000000"/>
          <w:kern w:val="0"/>
          <w:sz w:val="24"/>
          <w:szCs w:val="24"/>
          <w:lang w:eastAsia="ru-RU"/>
          <w14:ligatures w14:val="none"/>
        </w:rPr>
        <w:t xml:space="preserve"> </w:t>
      </w:r>
      <w:r w:rsidRPr="0014569D">
        <w:rPr>
          <w:rFonts w:eastAsia="Calibri" w:cs="Times New Roman"/>
          <w:color w:val="000000"/>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14569D">
        <w:rPr>
          <w:rFonts w:eastAsia="Calibri" w:cs="Times New Roman"/>
          <w:color w:val="000000"/>
          <w:kern w:val="0"/>
          <w:sz w:val="24"/>
          <w:szCs w:val="24"/>
          <w:lang w:eastAsia="ru-RU"/>
          <w14:ligatures w14:val="none"/>
        </w:rPr>
        <w:t xml:space="preserve"> П</w:t>
      </w:r>
      <w:r w:rsidRPr="0014569D">
        <w:rPr>
          <w:rFonts w:eastAsia="Calibri" w:cs="Times New Roman"/>
          <w:color w:val="000000"/>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3D8181FD" w14:textId="77777777" w:rsidR="0014569D" w:rsidRPr="0014569D" w:rsidRDefault="0014569D" w:rsidP="0014569D">
      <w:pPr>
        <w:spacing w:after="0"/>
        <w:jc w:val="both"/>
        <w:rPr>
          <w:rFonts w:eastAsia="Calibri" w:cs="Times New Roman"/>
          <w:color w:val="000000"/>
          <w:kern w:val="0"/>
          <w:sz w:val="24"/>
          <w:szCs w:val="24"/>
          <w:shd w:val="clear" w:color="auto" w:fill="FFFFFF"/>
          <w:lang w:eastAsia="ru-RU"/>
          <w14:ligatures w14:val="none"/>
        </w:rPr>
      </w:pPr>
      <w:r w:rsidRPr="0014569D">
        <w:rPr>
          <w:rFonts w:eastAsia="Calibri" w:cs="Times New Roman"/>
          <w:color w:val="000000"/>
          <w:kern w:val="0"/>
          <w:sz w:val="24"/>
          <w:szCs w:val="24"/>
          <w:shd w:val="clear" w:color="auto" w:fill="FFFFFF"/>
          <w:lang w:eastAsia="ru-RU"/>
          <w14:ligatures w14:val="none"/>
        </w:rPr>
        <w:lastRenderedPageBreak/>
        <w:t>Формы практических занятий: семинары, лабораторные работы, уроки решения задач, организация научно-исследовательской деятельности и т.д.</w:t>
      </w:r>
    </w:p>
    <w:p w14:paraId="2C64AD90" w14:textId="77777777" w:rsidR="0014569D" w:rsidRPr="0014569D" w:rsidRDefault="0014569D" w:rsidP="0014569D">
      <w:pPr>
        <w:spacing w:after="0"/>
        <w:jc w:val="both"/>
        <w:rPr>
          <w:rFonts w:eastAsia="Calibri" w:cs="Times New Roman"/>
          <w:color w:val="000000"/>
          <w:kern w:val="0"/>
          <w:sz w:val="24"/>
          <w:szCs w:val="24"/>
          <w:shd w:val="clear" w:color="auto" w:fill="FFFFFF"/>
          <w:lang w:eastAsia="ru-RU"/>
          <w14:ligatures w14:val="none"/>
        </w:rPr>
      </w:pPr>
      <w:r w:rsidRPr="0014569D">
        <w:rPr>
          <w:rFonts w:eastAsia="Calibri" w:cs="Times New Roman"/>
          <w:color w:val="000000"/>
          <w:kern w:val="0"/>
          <w:sz w:val="24"/>
          <w:szCs w:val="24"/>
          <w:shd w:val="clear" w:color="auto" w:fill="FFFFFF"/>
          <w:lang w:eastAsia="ru-RU"/>
          <w14:ligatures w14:val="none"/>
        </w:rPr>
        <w:t>В Колледже образовательная деятельность в форме практической подготовки организована при реализации практических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2D63414F" w14:textId="77777777" w:rsidR="0014569D" w:rsidRPr="0014569D" w:rsidRDefault="0014569D" w:rsidP="0014569D">
      <w:pPr>
        <w:spacing w:after="0"/>
        <w:jc w:val="both"/>
        <w:rPr>
          <w:rFonts w:eastAsia="Calibri" w:cs="Times New Roman"/>
          <w:color w:val="000000"/>
          <w:kern w:val="0"/>
          <w:sz w:val="24"/>
          <w:szCs w:val="24"/>
          <w:lang w:eastAsia="ru-RU"/>
          <w14:ligatures w14:val="none"/>
        </w:rPr>
      </w:pPr>
      <w:r w:rsidRPr="0014569D">
        <w:rPr>
          <w:rFonts w:eastAsia="Calibri" w:cs="Times New Roman"/>
          <w:color w:val="000000"/>
          <w:kern w:val="0"/>
          <w:sz w:val="24"/>
          <w:szCs w:val="24"/>
          <w:lang w:eastAsia="ru-RU"/>
          <w14:ligatures w14:val="none"/>
        </w:rPr>
        <w:t xml:space="preserve">Самостоятельная работа обучающегося составляет до 30%. </w:t>
      </w:r>
    </w:p>
    <w:p w14:paraId="53CD3EED" w14:textId="77777777" w:rsidR="0014569D" w:rsidRPr="0014569D" w:rsidRDefault="0014569D" w:rsidP="0014569D">
      <w:pPr>
        <w:spacing w:after="0"/>
        <w:jc w:val="both"/>
        <w:rPr>
          <w:rFonts w:eastAsia="Calibri" w:cs="Arial Unicode MS"/>
          <w:color w:val="000000"/>
          <w:kern w:val="0"/>
          <w:sz w:val="24"/>
          <w:szCs w:val="24"/>
          <w:lang w:eastAsia="ru-RU"/>
          <w14:ligatures w14:val="none"/>
        </w:rPr>
      </w:pPr>
      <w:r w:rsidRPr="0014569D">
        <w:rPr>
          <w:rFonts w:eastAsia="Calibri" w:cs="Arial Unicode MS"/>
          <w:kern w:val="0"/>
          <w:sz w:val="24"/>
          <w:szCs w:val="24"/>
          <w:lang w:eastAsia="ru-RU"/>
          <w14:ligatures w14:val="none"/>
        </w:rPr>
        <w:t>МДК</w:t>
      </w:r>
      <w:r w:rsidRPr="0014569D">
        <w:rPr>
          <w:rFonts w:eastAsia="Calibri" w:cs="Arial Unicode MS"/>
          <w:color w:val="FF0000"/>
          <w:kern w:val="0"/>
          <w:sz w:val="24"/>
          <w:szCs w:val="24"/>
          <w:lang w:eastAsia="ru-RU"/>
          <w14:ligatures w14:val="none"/>
        </w:rPr>
        <w:t xml:space="preserve"> </w:t>
      </w:r>
      <w:r w:rsidRPr="0014569D">
        <w:rPr>
          <w:rFonts w:eastAsia="Calibri" w:cs="Arial Unicode MS"/>
          <w:color w:val="000000"/>
          <w:kern w:val="0"/>
          <w:sz w:val="24"/>
          <w:szCs w:val="24"/>
          <w:lang w:eastAsia="ru-RU"/>
          <w14:ligatures w14:val="none"/>
        </w:rPr>
        <w:t>реализуется рассредоточено и (или) концентрированно в течение нескольких недель подряд.</w:t>
      </w:r>
    </w:p>
    <w:p w14:paraId="03F3F207"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4098A78C"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3B6077C2"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Планирование объема времени, отведенного на внеаудиторную са</w:t>
      </w:r>
      <w:r w:rsidRPr="0014569D">
        <w:rPr>
          <w:rFonts w:eastAsia="Arial Unicode MS" w:cs="Arial Unicode MS"/>
          <w:color w:val="000000"/>
          <w:kern w:val="0"/>
          <w:sz w:val="24"/>
          <w:szCs w:val="24"/>
          <w:lang w:eastAsia="ru-RU"/>
          <w14:ligatures w14:val="none"/>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Самостоятельная работа по дисциплинам общеобразовательного цикла не предусмотрена.</w:t>
      </w:r>
    </w:p>
    <w:p w14:paraId="7EDF1567"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4F451F02"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29C35CAE" w14:textId="77777777" w:rsidR="0014569D" w:rsidRPr="0014569D" w:rsidRDefault="0014569D" w:rsidP="0014569D">
      <w:pPr>
        <w:spacing w:after="0"/>
        <w:jc w:val="both"/>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46C74797" w14:textId="77777777" w:rsidR="0014569D" w:rsidRPr="0014569D" w:rsidRDefault="0014569D" w:rsidP="0014569D">
      <w:pPr>
        <w:spacing w:after="0"/>
        <w:jc w:val="both"/>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В рамках реализации ОПОП предусмотрено выполнение 2 курсовых проектов:</w:t>
      </w:r>
    </w:p>
    <w:p w14:paraId="66125787" w14:textId="77777777" w:rsidR="0014569D" w:rsidRPr="0014569D" w:rsidRDefault="0014569D" w:rsidP="0014569D">
      <w:pPr>
        <w:spacing w:after="0"/>
        <w:jc w:val="both"/>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МДК.02.02  Правовые основы деятельности в области обеспечения пожарной безопасности – 3 курс</w:t>
      </w:r>
    </w:p>
    <w:p w14:paraId="68B4B08E" w14:textId="77777777" w:rsidR="0014569D" w:rsidRPr="0014569D" w:rsidRDefault="0014569D" w:rsidP="0014569D">
      <w:pPr>
        <w:spacing w:after="0"/>
        <w:jc w:val="both"/>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МДК.03.02 Организация пожарно-профилактических работ на объекте защиты – 4 курс</w:t>
      </w:r>
    </w:p>
    <w:p w14:paraId="76E6219B" w14:textId="77777777" w:rsidR="0014569D" w:rsidRPr="0014569D" w:rsidRDefault="0014569D" w:rsidP="0014569D">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14569D">
        <w:rPr>
          <w:rFonts w:eastAsia="Arial Unicode MS" w:cs="Arial Unicode MS"/>
          <w:b/>
          <w:color w:val="000000"/>
          <w:kern w:val="0"/>
          <w:sz w:val="24"/>
          <w:szCs w:val="24"/>
          <w:lang w:eastAsia="ru-RU"/>
          <w14:ligatures w14:val="none"/>
        </w:rPr>
        <w:t>6.2 Формы проведения консультаций</w:t>
      </w:r>
    </w:p>
    <w:p w14:paraId="75A43855"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14569D">
        <w:rPr>
          <w:rFonts w:eastAsia="Arial Unicode MS" w:cs="Arial Unicode MS"/>
          <w:b/>
          <w:i/>
          <w:color w:val="000000"/>
          <w:kern w:val="0"/>
          <w:sz w:val="24"/>
          <w:szCs w:val="24"/>
          <w:lang w:eastAsia="ru-RU"/>
          <w14:ligatures w14:val="none"/>
        </w:rPr>
        <w:t xml:space="preserve"> </w:t>
      </w:r>
      <w:r w:rsidRPr="0014569D">
        <w:rPr>
          <w:rFonts w:eastAsia="Arial Unicode MS" w:cs="Arial Unicode MS"/>
          <w:color w:val="000000"/>
          <w:kern w:val="0"/>
          <w:sz w:val="24"/>
          <w:szCs w:val="24"/>
          <w:lang w:eastAsia="ru-RU"/>
          <w14:ligatures w14:val="none"/>
        </w:rPr>
        <w:t xml:space="preserve">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w:t>
      </w:r>
      <w:r w:rsidRPr="0014569D">
        <w:rPr>
          <w:rFonts w:eastAsia="Arial Unicode MS" w:cs="Arial Unicode MS"/>
          <w:color w:val="000000"/>
          <w:kern w:val="0"/>
          <w:sz w:val="24"/>
          <w:szCs w:val="24"/>
          <w:lang w:eastAsia="ru-RU"/>
          <w14:ligatures w14:val="none"/>
        </w:rPr>
        <w:lastRenderedPageBreak/>
        <w:t>профессиональным модулям, которые выходят на Государственную (итоговую) аттестацию, а также по курсовым работам и дипломному проектированию.</w:t>
      </w:r>
    </w:p>
    <w:p w14:paraId="38120CFD" w14:textId="77777777" w:rsidR="0014569D" w:rsidRPr="0014569D" w:rsidRDefault="0014569D" w:rsidP="0014569D">
      <w:pPr>
        <w:spacing w:after="0"/>
        <w:jc w:val="both"/>
        <w:rPr>
          <w:rFonts w:eastAsia="Arial Unicode MS" w:cs="Arial Unicode MS"/>
          <w:b/>
          <w:color w:val="000000"/>
          <w:kern w:val="0"/>
          <w:sz w:val="24"/>
          <w:szCs w:val="24"/>
          <w:lang w:eastAsia="ru-RU"/>
          <w14:ligatures w14:val="none"/>
        </w:rPr>
      </w:pPr>
      <w:r w:rsidRPr="0014569D">
        <w:rPr>
          <w:rFonts w:eastAsia="Arial Unicode MS" w:cs="Arial Unicode MS"/>
          <w:b/>
          <w:color w:val="000000"/>
          <w:kern w:val="0"/>
          <w:sz w:val="24"/>
          <w:szCs w:val="24"/>
          <w:lang w:eastAsia="ru-RU"/>
          <w14:ligatures w14:val="none"/>
        </w:rPr>
        <w:t>6.3 Организация практической подготовки</w:t>
      </w:r>
    </w:p>
    <w:p w14:paraId="27892658" w14:textId="77777777" w:rsidR="0014569D" w:rsidRPr="0014569D" w:rsidRDefault="0014569D" w:rsidP="0014569D">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5390CF0A" w14:textId="77777777" w:rsidR="0014569D" w:rsidRPr="0014569D" w:rsidRDefault="0014569D" w:rsidP="0014569D">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7563A100" w14:textId="77777777" w:rsidR="0014569D" w:rsidRPr="0014569D" w:rsidRDefault="0014569D" w:rsidP="0014569D">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БУ  «Няганский технологический колледж" заключены соответствующие договоры.</w:t>
      </w:r>
    </w:p>
    <w:p w14:paraId="0A246C32"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При реализации ППССЗ СПО по специальности </w:t>
      </w:r>
      <w:r w:rsidRPr="0014569D">
        <w:rPr>
          <w:rFonts w:eastAsia="Arial Unicode MS" w:cs="Times New Roman"/>
          <w:b/>
          <w:color w:val="000000"/>
          <w:kern w:val="0"/>
          <w:sz w:val="24"/>
          <w:szCs w:val="24"/>
          <w:lang w:eastAsia="ru-RU"/>
          <w14:ligatures w14:val="none"/>
        </w:rPr>
        <w:t>20.02.04 Пожарная безопасность</w:t>
      </w:r>
      <w:r w:rsidRPr="0014569D">
        <w:rPr>
          <w:rFonts w:eastAsia="Arial Unicode MS" w:cs="Arial Unicode MS"/>
          <w:color w:val="000000"/>
          <w:kern w:val="0"/>
          <w:sz w:val="24"/>
          <w:szCs w:val="24"/>
          <w:lang w:eastAsia="ru-RU"/>
          <w14:ligatures w14:val="none"/>
        </w:rPr>
        <w:t xml:space="preserve">, предусматриваются следующие виды практик: учебная практика, производственная практика. </w:t>
      </w:r>
      <w:r w:rsidRPr="0014569D">
        <w:rPr>
          <w:rFonts w:eastAsia="Arial Unicode MS" w:cs="Times New Roman"/>
          <w:color w:val="000000"/>
          <w:kern w:val="0"/>
          <w:sz w:val="24"/>
          <w:szCs w:val="24"/>
          <w:lang w:eastAsia="ru-RU"/>
          <w14:ligatures w14:val="none"/>
        </w:rPr>
        <w:t>Производственная практика состоит из двух этапов: практики по профилю специальности и преддипломной практики.</w:t>
      </w:r>
    </w:p>
    <w:p w14:paraId="325782EC" w14:textId="77777777" w:rsidR="0014569D" w:rsidRPr="0014569D" w:rsidRDefault="0014569D" w:rsidP="0014569D">
      <w:pPr>
        <w:spacing w:after="0"/>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62465985" w14:textId="77777777" w:rsidR="0014569D" w:rsidRPr="0014569D" w:rsidRDefault="0014569D" w:rsidP="0014569D">
      <w:pPr>
        <w:widowControl w:val="0"/>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Разделы УП, ПП сопровождают каждый модуль, в  учебном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3FE52F97" w14:textId="77777777" w:rsidR="0014569D" w:rsidRPr="0014569D" w:rsidRDefault="0014569D" w:rsidP="0014569D">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14569D">
        <w:rPr>
          <w:rFonts w:eastAsia="Arial Unicode MS" w:cs="Arial Unicode MS"/>
          <w:b/>
          <w:kern w:val="0"/>
          <w:sz w:val="24"/>
          <w:szCs w:val="24"/>
          <w:lang w:eastAsia="ru-RU"/>
          <w14:ligatures w14:val="none"/>
        </w:rPr>
        <w:t>360</w:t>
      </w:r>
      <w:r w:rsidRPr="0014569D">
        <w:rPr>
          <w:rFonts w:eastAsia="Arial Unicode MS" w:cs="Arial Unicode MS"/>
          <w:b/>
          <w:color w:val="000000"/>
          <w:kern w:val="0"/>
          <w:sz w:val="24"/>
          <w:szCs w:val="24"/>
          <w:lang w:eastAsia="ru-RU"/>
          <w14:ligatures w14:val="none"/>
        </w:rPr>
        <w:t xml:space="preserve"> часа</w:t>
      </w:r>
      <w:r w:rsidRPr="0014569D">
        <w:rPr>
          <w:rFonts w:eastAsia="Arial Unicode MS" w:cs="Arial Unicode MS"/>
          <w:color w:val="000000"/>
          <w:kern w:val="0"/>
          <w:sz w:val="24"/>
          <w:szCs w:val="24"/>
          <w:lang w:eastAsia="ru-RU"/>
          <w14:ligatures w14:val="none"/>
        </w:rPr>
        <w:t xml:space="preserve"> и производственную практику- </w:t>
      </w:r>
      <w:r w:rsidRPr="0014569D">
        <w:rPr>
          <w:rFonts w:eastAsia="Arial Unicode MS" w:cs="Arial Unicode MS"/>
          <w:b/>
          <w:kern w:val="0"/>
          <w:sz w:val="24"/>
          <w:szCs w:val="24"/>
          <w:lang w:eastAsia="ru-RU"/>
          <w14:ligatures w14:val="none"/>
        </w:rPr>
        <w:t>396 часов</w:t>
      </w:r>
      <w:r w:rsidRPr="0014569D">
        <w:rPr>
          <w:rFonts w:eastAsia="Arial Unicode MS" w:cs="Arial Unicode MS"/>
          <w:b/>
          <w:color w:val="000000"/>
          <w:kern w:val="0"/>
          <w:sz w:val="24"/>
          <w:szCs w:val="24"/>
          <w:lang w:eastAsia="ru-RU"/>
          <w14:ligatures w14:val="none"/>
        </w:rPr>
        <w:t>,</w:t>
      </w:r>
      <w:r w:rsidRPr="0014569D">
        <w:rPr>
          <w:rFonts w:eastAsia="Arial Unicode MS" w:cs="Arial Unicode MS"/>
          <w:color w:val="000000"/>
          <w:kern w:val="0"/>
          <w:sz w:val="24"/>
          <w:szCs w:val="24"/>
          <w:lang w:eastAsia="ru-RU"/>
          <w14:ligatures w14:val="none"/>
        </w:rPr>
        <w:t xml:space="preserve"> преддипломная практика – </w:t>
      </w:r>
      <w:r w:rsidRPr="0014569D">
        <w:rPr>
          <w:rFonts w:eastAsia="Arial Unicode MS" w:cs="Arial Unicode MS"/>
          <w:b/>
          <w:color w:val="000000"/>
          <w:kern w:val="0"/>
          <w:sz w:val="24"/>
          <w:szCs w:val="24"/>
          <w:lang w:eastAsia="ru-RU"/>
          <w14:ligatures w14:val="none"/>
        </w:rPr>
        <w:t>144 часа.</w:t>
      </w:r>
    </w:p>
    <w:p w14:paraId="565F7963" w14:textId="77777777" w:rsidR="0014569D" w:rsidRPr="0014569D" w:rsidRDefault="0014569D" w:rsidP="0014569D">
      <w:pPr>
        <w:shd w:val="clear" w:color="auto" w:fill="FFFFFF"/>
        <w:spacing w:after="0"/>
        <w:ind w:right="300"/>
        <w:jc w:val="both"/>
        <w:rPr>
          <w:rFonts w:eastAsia="Times New Roman" w:cs="Times New Roman"/>
          <w:kern w:val="0"/>
          <w:sz w:val="24"/>
          <w:szCs w:val="24"/>
          <w14:ligatures w14:val="none"/>
        </w:rPr>
      </w:pPr>
      <w:r w:rsidRPr="0014569D">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27C0BA63" w14:textId="77777777" w:rsidR="0014569D" w:rsidRPr="0014569D" w:rsidRDefault="0014569D" w:rsidP="0014569D">
      <w:pPr>
        <w:shd w:val="clear" w:color="auto" w:fill="FFFFFF"/>
        <w:spacing w:after="0"/>
        <w:ind w:right="300"/>
        <w:jc w:val="both"/>
        <w:rPr>
          <w:rFonts w:eastAsia="Times New Roman" w:cs="Times New Roman"/>
          <w:kern w:val="0"/>
          <w:sz w:val="24"/>
          <w:szCs w:val="24"/>
          <w14:ligatures w14:val="none"/>
        </w:rPr>
      </w:pPr>
      <w:r w:rsidRPr="0014569D">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27BB1F44"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 Для организации прохождения преддипломной практики и требований к отчетности разрабатывается Программа преддипломной практики.</w:t>
      </w:r>
    </w:p>
    <w:p w14:paraId="50AB2920" w14:textId="77777777" w:rsidR="0014569D" w:rsidRPr="0014569D" w:rsidRDefault="0014569D" w:rsidP="0014569D">
      <w:pPr>
        <w:spacing w:after="0"/>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6.4 Педагогические технологии</w:t>
      </w:r>
    </w:p>
    <w:p w14:paraId="51559E05" w14:textId="77777777" w:rsidR="0014569D" w:rsidRPr="0014569D" w:rsidRDefault="0014569D" w:rsidP="0014569D">
      <w:pPr>
        <w:spacing w:after="0"/>
        <w:jc w:val="both"/>
        <w:rPr>
          <w:rFonts w:eastAsia="Arial Unicode MS" w:cs="Arial Unicode MS"/>
          <w:b/>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5C9C0726"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68CB14C5"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технологии сотрудничества;</w:t>
      </w:r>
    </w:p>
    <w:p w14:paraId="51E8ACD8"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 xml:space="preserve">проектные технологии; </w:t>
      </w:r>
    </w:p>
    <w:p w14:paraId="663BCE28" w14:textId="77777777" w:rsidR="0014569D" w:rsidRPr="0014569D" w:rsidRDefault="0014569D" w:rsidP="0014569D">
      <w:pPr>
        <w:numPr>
          <w:ilvl w:val="0"/>
          <w:numId w:val="7"/>
        </w:numPr>
        <w:spacing w:after="0"/>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lastRenderedPageBreak/>
        <w:t xml:space="preserve">технологии проблемного и личностно-ориентированного обучения; </w:t>
      </w:r>
    </w:p>
    <w:p w14:paraId="1F60BFC2" w14:textId="77777777" w:rsidR="0014569D" w:rsidRPr="0014569D" w:rsidRDefault="0014569D" w:rsidP="0014569D">
      <w:pPr>
        <w:numPr>
          <w:ilvl w:val="0"/>
          <w:numId w:val="7"/>
        </w:numPr>
        <w:spacing w:after="0"/>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 xml:space="preserve">игровые технологии (ролевые и деловые игры); </w:t>
      </w:r>
    </w:p>
    <w:p w14:paraId="5DA9262E"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 xml:space="preserve">кейс-технологии; </w:t>
      </w:r>
    </w:p>
    <w:p w14:paraId="3D2A8F19"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 xml:space="preserve">модульные технологии; </w:t>
      </w:r>
    </w:p>
    <w:p w14:paraId="24C08A80"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 xml:space="preserve">технологии развития критического мышления; </w:t>
      </w:r>
    </w:p>
    <w:p w14:paraId="098E10DE"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 xml:space="preserve">технологии развивающего обучения; </w:t>
      </w:r>
    </w:p>
    <w:p w14:paraId="2A29C940"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интерактивные методы обучения</w:t>
      </w:r>
      <w:r w:rsidRPr="0014569D">
        <w:rPr>
          <w:rFonts w:eastAsia="Times New Roman" w:cs="Times New Roman"/>
          <w:kern w:val="0"/>
          <w:sz w:val="24"/>
          <w:szCs w:val="24"/>
          <w:lang w:bidi="en-US"/>
          <w14:ligatures w14:val="none"/>
        </w:rPr>
        <w:t>;</w:t>
      </w:r>
    </w:p>
    <w:p w14:paraId="201A635C"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здоровьесберегающие технологии</w:t>
      </w:r>
      <w:r w:rsidRPr="0014569D">
        <w:rPr>
          <w:rFonts w:eastAsia="Times New Roman" w:cs="Times New Roman"/>
          <w:kern w:val="0"/>
          <w:sz w:val="24"/>
          <w:szCs w:val="24"/>
          <w:lang w:bidi="en-US"/>
          <w14:ligatures w14:val="none"/>
        </w:rPr>
        <w:t>;</w:t>
      </w:r>
      <w:r w:rsidRPr="0014569D">
        <w:rPr>
          <w:rFonts w:eastAsia="Times New Roman" w:cs="Times New Roman"/>
          <w:kern w:val="0"/>
          <w:sz w:val="24"/>
          <w:szCs w:val="24"/>
          <w:lang w:val="en-US" w:bidi="en-US"/>
          <w14:ligatures w14:val="none"/>
        </w:rPr>
        <w:t xml:space="preserve"> </w:t>
      </w:r>
    </w:p>
    <w:p w14:paraId="2F62825C"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профессионального самоопределения</w:t>
      </w:r>
      <w:r w:rsidRPr="0014569D">
        <w:rPr>
          <w:rFonts w:eastAsia="Times New Roman" w:cs="Times New Roman"/>
          <w:kern w:val="0"/>
          <w:sz w:val="24"/>
          <w:szCs w:val="24"/>
          <w:lang w:bidi="en-US"/>
          <w14:ligatures w14:val="none"/>
        </w:rPr>
        <w:t>;</w:t>
      </w:r>
      <w:r w:rsidRPr="0014569D">
        <w:rPr>
          <w:rFonts w:eastAsia="Times New Roman" w:cs="Times New Roman"/>
          <w:kern w:val="0"/>
          <w:sz w:val="24"/>
          <w:szCs w:val="24"/>
          <w:lang w:val="en-US" w:bidi="en-US"/>
          <w14:ligatures w14:val="none"/>
        </w:rPr>
        <w:t xml:space="preserve"> </w:t>
      </w:r>
    </w:p>
    <w:p w14:paraId="712FD744"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саморазвития личности учащегося</w:t>
      </w:r>
      <w:r w:rsidRPr="0014569D">
        <w:rPr>
          <w:rFonts w:eastAsia="Times New Roman" w:cs="Times New Roman"/>
          <w:kern w:val="0"/>
          <w:sz w:val="24"/>
          <w:szCs w:val="24"/>
          <w:lang w:bidi="en-US"/>
          <w14:ligatures w14:val="none"/>
        </w:rPr>
        <w:t>;</w:t>
      </w:r>
      <w:r w:rsidRPr="0014569D">
        <w:rPr>
          <w:rFonts w:eastAsia="Times New Roman" w:cs="Times New Roman"/>
          <w:kern w:val="0"/>
          <w:sz w:val="24"/>
          <w:szCs w:val="24"/>
          <w:lang w:val="en-US" w:bidi="en-US"/>
          <w14:ligatures w14:val="none"/>
        </w:rPr>
        <w:t xml:space="preserve"> </w:t>
      </w:r>
    </w:p>
    <w:p w14:paraId="53622F5B"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 xml:space="preserve">информационные технологии, </w:t>
      </w:r>
    </w:p>
    <w:p w14:paraId="78BFA65F" w14:textId="77777777" w:rsidR="0014569D" w:rsidRPr="0014569D" w:rsidRDefault="0014569D" w:rsidP="0014569D">
      <w:pPr>
        <w:numPr>
          <w:ilvl w:val="0"/>
          <w:numId w:val="7"/>
        </w:numPr>
        <w:spacing w:after="0"/>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6B5E956D"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педагогических мастерских</w:t>
      </w:r>
      <w:r w:rsidRPr="0014569D">
        <w:rPr>
          <w:rFonts w:eastAsia="Times New Roman" w:cs="Times New Roman"/>
          <w:kern w:val="0"/>
          <w:sz w:val="24"/>
          <w:szCs w:val="24"/>
          <w:lang w:bidi="en-US"/>
          <w14:ligatures w14:val="none"/>
        </w:rPr>
        <w:t>;</w:t>
      </w:r>
    </w:p>
    <w:p w14:paraId="26976DCF"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учебного проектирования</w:t>
      </w:r>
      <w:r w:rsidRPr="0014569D">
        <w:rPr>
          <w:rFonts w:eastAsia="Times New Roman" w:cs="Times New Roman"/>
          <w:kern w:val="0"/>
          <w:sz w:val="24"/>
          <w:szCs w:val="24"/>
          <w:lang w:bidi="en-US"/>
          <w14:ligatures w14:val="none"/>
        </w:rPr>
        <w:t>;</w:t>
      </w:r>
      <w:r w:rsidRPr="0014569D">
        <w:rPr>
          <w:rFonts w:eastAsia="Times New Roman" w:cs="Times New Roman"/>
          <w:kern w:val="0"/>
          <w:sz w:val="24"/>
          <w:szCs w:val="24"/>
          <w:lang w:val="en-US" w:bidi="en-US"/>
          <w14:ligatures w14:val="none"/>
        </w:rPr>
        <w:t xml:space="preserve"> </w:t>
      </w:r>
    </w:p>
    <w:p w14:paraId="1A5C77BE" w14:textId="77777777" w:rsidR="0014569D" w:rsidRPr="0014569D" w:rsidRDefault="0014569D" w:rsidP="0014569D">
      <w:pPr>
        <w:numPr>
          <w:ilvl w:val="0"/>
          <w:numId w:val="7"/>
        </w:numPr>
        <w:spacing w:after="0"/>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 xml:space="preserve">организации самостоятельной учебной деятельности обучающихся по решению проблемных заданий; </w:t>
      </w:r>
    </w:p>
    <w:p w14:paraId="686A69D2" w14:textId="77777777" w:rsidR="0014569D" w:rsidRPr="0014569D" w:rsidRDefault="0014569D" w:rsidP="0014569D">
      <w:pPr>
        <w:numPr>
          <w:ilvl w:val="0"/>
          <w:numId w:val="7"/>
        </w:numPr>
        <w:spacing w:after="0"/>
        <w:jc w:val="both"/>
        <w:rPr>
          <w:rFonts w:eastAsia="Times New Roman" w:cs="Times New Roman"/>
          <w:kern w:val="0"/>
          <w:sz w:val="24"/>
          <w:szCs w:val="24"/>
          <w:lang w:val="en-US" w:bidi="en-US"/>
          <w14:ligatures w14:val="none"/>
        </w:rPr>
      </w:pPr>
      <w:r w:rsidRPr="0014569D">
        <w:rPr>
          <w:rFonts w:eastAsia="Times New Roman" w:cs="Times New Roman"/>
          <w:kern w:val="0"/>
          <w:sz w:val="24"/>
          <w:szCs w:val="24"/>
          <w:lang w:val="en-US" w:bidi="en-US"/>
          <w14:ligatures w14:val="none"/>
        </w:rPr>
        <w:t>тестового и рейтингового контроля</w:t>
      </w:r>
      <w:r w:rsidRPr="0014569D">
        <w:rPr>
          <w:rFonts w:eastAsia="Times New Roman" w:cs="Times New Roman"/>
          <w:kern w:val="0"/>
          <w:sz w:val="24"/>
          <w:szCs w:val="24"/>
          <w:lang w:bidi="en-US"/>
          <w14:ligatures w14:val="none"/>
        </w:rPr>
        <w:t>;</w:t>
      </w:r>
    </w:p>
    <w:p w14:paraId="556A8729" w14:textId="77777777" w:rsidR="0014569D" w:rsidRPr="0014569D" w:rsidRDefault="0014569D" w:rsidP="0014569D">
      <w:pPr>
        <w:numPr>
          <w:ilvl w:val="0"/>
          <w:numId w:val="7"/>
        </w:numPr>
        <w:spacing w:after="0"/>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коллективной мыследеятельности;</w:t>
      </w:r>
    </w:p>
    <w:p w14:paraId="72D022FB" w14:textId="77777777" w:rsidR="0014569D" w:rsidRPr="0014569D" w:rsidRDefault="0014569D" w:rsidP="0014569D">
      <w:pPr>
        <w:numPr>
          <w:ilvl w:val="0"/>
          <w:numId w:val="7"/>
        </w:numPr>
        <w:spacing w:after="0"/>
        <w:jc w:val="both"/>
        <w:rPr>
          <w:rFonts w:eastAsia="Times New Roman" w:cs="Times New Roman"/>
          <w:kern w:val="0"/>
          <w:sz w:val="24"/>
          <w:szCs w:val="24"/>
          <w:lang w:bidi="en-US"/>
          <w14:ligatures w14:val="none"/>
        </w:rPr>
      </w:pPr>
      <w:r w:rsidRPr="0014569D">
        <w:rPr>
          <w:rFonts w:eastAsia="Times New Roman" w:cs="Times New Roman"/>
          <w:kern w:val="0"/>
          <w:sz w:val="24"/>
          <w:szCs w:val="24"/>
          <w:lang w:bidi="en-US"/>
          <w14:ligatures w14:val="none"/>
        </w:rPr>
        <w:t xml:space="preserve"> анализ производственных ситуаций.</w:t>
      </w:r>
    </w:p>
    <w:p w14:paraId="35DAF763"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2C5162B7" w14:textId="77777777" w:rsidR="0014569D" w:rsidRPr="0014569D" w:rsidRDefault="0014569D" w:rsidP="0014569D">
      <w:pPr>
        <w:spacing w:after="0"/>
        <w:jc w:val="center"/>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7. КОНТРОЛЬ И ОЦЕНКА РЕЗУЛЬТАТОВ ОСВОЕНИЯ ОПОП СПО</w:t>
      </w:r>
    </w:p>
    <w:p w14:paraId="4944C07A" w14:textId="77777777" w:rsidR="0014569D" w:rsidRPr="0014569D" w:rsidRDefault="0014569D" w:rsidP="0014569D">
      <w:pPr>
        <w:spacing w:after="0"/>
        <w:jc w:val="both"/>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6D98D26C"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Оценка качества подготовки обучающихся и выпускников осуществляется в двух направлениях:</w:t>
      </w:r>
    </w:p>
    <w:p w14:paraId="1ACD6BBA" w14:textId="77777777" w:rsidR="0014569D" w:rsidRPr="0014569D" w:rsidRDefault="0014569D" w:rsidP="0014569D">
      <w:pPr>
        <w:numPr>
          <w:ilvl w:val="0"/>
          <w:numId w:val="6"/>
        </w:num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оценка уровня освоения дисциплин;</w:t>
      </w:r>
    </w:p>
    <w:p w14:paraId="55AA8706" w14:textId="77777777" w:rsidR="0014569D" w:rsidRPr="0014569D" w:rsidRDefault="0014569D" w:rsidP="0014569D">
      <w:pPr>
        <w:numPr>
          <w:ilvl w:val="0"/>
          <w:numId w:val="6"/>
        </w:num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оценка компетенций обучающихся.</w:t>
      </w:r>
    </w:p>
    <w:p w14:paraId="0A0AE3D3"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Оценка качества освоения ОПОП включает:</w:t>
      </w:r>
    </w:p>
    <w:p w14:paraId="5ED2C5AE" w14:textId="77777777" w:rsidR="0014569D" w:rsidRPr="0014569D" w:rsidRDefault="0014569D" w:rsidP="0014569D">
      <w:pPr>
        <w:numPr>
          <w:ilvl w:val="0"/>
          <w:numId w:val="5"/>
        </w:num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текущий контроль знаний, </w:t>
      </w:r>
    </w:p>
    <w:p w14:paraId="56F68E9C" w14:textId="77777777" w:rsidR="0014569D" w:rsidRPr="0014569D" w:rsidRDefault="0014569D" w:rsidP="0014569D">
      <w:pPr>
        <w:numPr>
          <w:ilvl w:val="0"/>
          <w:numId w:val="5"/>
        </w:num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промежуточную аттестацию;</w:t>
      </w:r>
    </w:p>
    <w:p w14:paraId="4BC9CDD0" w14:textId="77777777" w:rsidR="0014569D" w:rsidRPr="0014569D" w:rsidRDefault="0014569D" w:rsidP="0014569D">
      <w:pPr>
        <w:numPr>
          <w:ilvl w:val="0"/>
          <w:numId w:val="5"/>
        </w:num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государственную  (итоговую) аттестацию обучающихся.</w:t>
      </w:r>
    </w:p>
    <w:p w14:paraId="17E987EC" w14:textId="77777777" w:rsidR="0014569D" w:rsidRPr="0014569D" w:rsidRDefault="0014569D" w:rsidP="0014569D">
      <w:pPr>
        <w:adjustRightInd w:val="0"/>
        <w:spacing w:after="0"/>
        <w:ind w:right="-6"/>
        <w:rPr>
          <w:rFonts w:eastAsia="Arial Unicode MS" w:cs="Arial Unicode MS"/>
          <w:b/>
          <w:color w:val="000000"/>
          <w:kern w:val="0"/>
          <w:sz w:val="24"/>
          <w:szCs w:val="24"/>
          <w:lang w:eastAsia="ru-RU"/>
          <w14:ligatures w14:val="none"/>
        </w:rPr>
      </w:pPr>
      <w:r w:rsidRPr="0014569D">
        <w:rPr>
          <w:rFonts w:eastAsia="Arial Unicode MS" w:cs="Arial Unicode MS"/>
          <w:b/>
          <w:color w:val="000000"/>
          <w:kern w:val="0"/>
          <w:sz w:val="24"/>
          <w:szCs w:val="24"/>
          <w:lang w:eastAsia="ru-RU"/>
          <w14:ligatures w14:val="none"/>
        </w:rPr>
        <w:t>Текущий контроль и промежуточная аттестация</w:t>
      </w:r>
    </w:p>
    <w:p w14:paraId="751016AA" w14:textId="77777777" w:rsidR="0014569D" w:rsidRPr="0014569D" w:rsidRDefault="0014569D" w:rsidP="0014569D">
      <w:pPr>
        <w:adjustRightInd w:val="0"/>
        <w:spacing w:after="0"/>
        <w:ind w:right="-6"/>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05425EDD" w14:textId="77777777" w:rsidR="0014569D" w:rsidRPr="0014569D" w:rsidRDefault="0014569D" w:rsidP="0014569D">
      <w:pPr>
        <w:spacing w:after="0"/>
        <w:jc w:val="both"/>
        <w:rPr>
          <w:rFonts w:eastAsia="Times New Roman" w:cs="Times New Roman"/>
          <w:kern w:val="0"/>
          <w:sz w:val="24"/>
          <w:szCs w:val="24"/>
          <w:lang w:eastAsia="ru-RU"/>
          <w14:ligatures w14:val="none"/>
        </w:rPr>
      </w:pPr>
      <w:r w:rsidRPr="0014569D">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 социально-гуманитарной дисциплины, 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 МДК или профессионального модуля. </w:t>
      </w:r>
    </w:p>
    <w:p w14:paraId="5E3DF55D"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09FAC9A7"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7516CF7A" w14:textId="77777777" w:rsidR="0014569D" w:rsidRPr="0014569D" w:rsidRDefault="0014569D" w:rsidP="0014569D">
      <w:pPr>
        <w:numPr>
          <w:ilvl w:val="0"/>
          <w:numId w:val="4"/>
        </w:num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lastRenderedPageBreak/>
        <w:t>соответствия уровня и качества подготовки обучающихся ФГОС  среднего профессионального образования по программам подготовки специалистов среднего звена;</w:t>
      </w:r>
    </w:p>
    <w:p w14:paraId="072263ED" w14:textId="77777777" w:rsidR="0014569D" w:rsidRPr="0014569D" w:rsidRDefault="0014569D" w:rsidP="0014569D">
      <w:pPr>
        <w:numPr>
          <w:ilvl w:val="0"/>
          <w:numId w:val="4"/>
        </w:num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полноты и прочности теоретических знаний по дисциплине  или ряду дисциплин;</w:t>
      </w:r>
    </w:p>
    <w:p w14:paraId="4D601E17" w14:textId="77777777" w:rsidR="0014569D" w:rsidRPr="0014569D" w:rsidRDefault="0014569D" w:rsidP="0014569D">
      <w:pPr>
        <w:numPr>
          <w:ilvl w:val="0"/>
          <w:numId w:val="4"/>
        </w:num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7B6F2B86" w14:textId="77777777" w:rsidR="0014569D" w:rsidRPr="0014569D" w:rsidRDefault="0014569D" w:rsidP="0014569D">
      <w:pPr>
        <w:numPr>
          <w:ilvl w:val="0"/>
          <w:numId w:val="4"/>
        </w:num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наличия умений самостоятельной работы с учебной литературой.</w:t>
      </w:r>
    </w:p>
    <w:p w14:paraId="72E5A558"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В учебном году установлено не более </w:t>
      </w:r>
      <w:r w:rsidRPr="0014569D">
        <w:rPr>
          <w:rFonts w:eastAsia="Arial Unicode MS" w:cs="Arial Unicode MS"/>
          <w:b/>
          <w:color w:val="000000"/>
          <w:kern w:val="0"/>
          <w:sz w:val="24"/>
          <w:szCs w:val="24"/>
          <w:lang w:eastAsia="ru-RU"/>
          <w14:ligatures w14:val="none"/>
        </w:rPr>
        <w:t>8 экзаменов и 10 зачетов</w:t>
      </w:r>
      <w:r w:rsidRPr="0014569D">
        <w:rPr>
          <w:rFonts w:eastAsia="Arial Unicode MS" w:cs="Arial Unicode MS"/>
          <w:color w:val="000000"/>
          <w:kern w:val="0"/>
          <w:sz w:val="24"/>
          <w:szCs w:val="24"/>
          <w:lang w:eastAsia="ru-RU"/>
          <w14:ligatures w14:val="none"/>
        </w:rPr>
        <w:t xml:space="preserve"> (без учета физической культуры). Каждая дидактическая единица УП заканчивается контрольной точкой (зачет, дифференцированный зачет, экзамен, экзамен по модулю, квалификационный экзамен).</w:t>
      </w:r>
    </w:p>
    <w:p w14:paraId="6F050FEF"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Формами промежуточной аттестации, представляющей завершающий этап контроля по дисциплине/предмету и междисциплинарному курсу (в том числе по предметам общеобразовательного цикла), являются экзамен, зачет (в том числе зачет с оценкой (дифференцированный) и комплексный зачет по нескольким дисциплинам). 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14569D">
        <w:rPr>
          <w:rFonts w:eastAsia="Arial Unicode MS" w:cs="Arial Unicode MS"/>
          <w:b/>
          <w:bCs/>
          <w:color w:val="000000"/>
          <w:kern w:val="0"/>
          <w:sz w:val="24"/>
          <w:szCs w:val="24"/>
          <w:lang w:eastAsia="ru-RU"/>
          <w14:ligatures w14:val="none"/>
        </w:rPr>
        <w:t>«зачет/незачет»</w:t>
      </w:r>
      <w:r w:rsidRPr="0014569D">
        <w:rPr>
          <w:rFonts w:eastAsia="Arial Unicode MS" w:cs="Arial Unicode MS"/>
          <w:color w:val="000000"/>
          <w:kern w:val="0"/>
          <w:sz w:val="24"/>
          <w:szCs w:val="24"/>
          <w:lang w:eastAsia="ru-RU"/>
          <w14:ligatures w14:val="none"/>
        </w:rPr>
        <w:t>. Промежуточная аттестация в форме зачета проводится за счет часов, отведенных на освоение соответствующей учебной дисциплины/предмета, междисциплинарного курса, практики в размере 1-2 академических часов. Промежуточная аттестация по дисциплине (СГ, ОП) или  междисциплинарному курсу, проводимая в образовательной организации в виде экзамена, выделяется за счет времени, отводимого на соответствующие учебные дисциплины.</w:t>
      </w:r>
    </w:p>
    <w:p w14:paraId="3041447A"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Формой промежуточной аттестации по профессиональному модулю является экзамен по модулю или квалификационный экзамен. При этом квалификационный экзамен проводиться по модулям предполагающим оценку освоенной квалификации (ПМ.04), в остальных случаях проводится экзамен по модулю. Объем часов на проведение экзамена по модулю, экзамена квалификационного выделяются из часов, отведенных на промежуточную аттестацию в УП.</w:t>
      </w:r>
    </w:p>
    <w:p w14:paraId="52ECD183"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При планировании промежуточной аттестации в форме экзамена, образовательной организацией определен день, освобожденный от других форм учебной нагрузки.</w:t>
      </w:r>
    </w:p>
    <w:p w14:paraId="622E7C95"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Конкретные формы и процедуры текущего контроля знаний,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2C6E52D8" w14:textId="77777777" w:rsidR="0014569D" w:rsidRPr="0014569D" w:rsidRDefault="0014569D" w:rsidP="0014569D">
      <w:pPr>
        <w:spacing w:after="0"/>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w:t>
      </w:r>
    </w:p>
    <w:p w14:paraId="1F6D05D5" w14:textId="77777777" w:rsidR="0014569D" w:rsidRPr="0014569D" w:rsidRDefault="0014569D" w:rsidP="0014569D">
      <w:pPr>
        <w:spacing w:after="0"/>
        <w:rPr>
          <w:rFonts w:eastAsia="Arial Unicode MS" w:cs="Times New Roman"/>
          <w:b/>
          <w:bCs/>
          <w:color w:val="000000"/>
          <w:kern w:val="0"/>
          <w:sz w:val="24"/>
          <w:szCs w:val="24"/>
          <w:lang w:eastAsia="ru-RU"/>
          <w14:ligatures w14:val="none"/>
        </w:rPr>
      </w:pPr>
      <w:r w:rsidRPr="0014569D">
        <w:rPr>
          <w:rFonts w:eastAsia="Arial Unicode MS" w:cs="Times New Roman"/>
          <w:b/>
          <w:bCs/>
          <w:color w:val="000000"/>
          <w:kern w:val="0"/>
          <w:sz w:val="24"/>
          <w:szCs w:val="24"/>
          <w:lang w:eastAsia="ru-RU"/>
          <w14:ligatures w14:val="none"/>
        </w:rPr>
        <w:t>7.2 Фонды оценочных средств</w:t>
      </w:r>
    </w:p>
    <w:p w14:paraId="34857C4B" w14:textId="77777777" w:rsidR="0014569D" w:rsidRPr="0014569D" w:rsidRDefault="0014569D" w:rsidP="0014569D">
      <w:pPr>
        <w:spacing w:after="0"/>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ОПОП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а для государственной (итоговой) аттестации - разрабатываются и утверждаются образовательным учреждением после предварительного положительного заключения работодателей. </w:t>
      </w:r>
    </w:p>
    <w:p w14:paraId="7FFE20C2" w14:textId="77777777" w:rsidR="0014569D" w:rsidRPr="0014569D" w:rsidRDefault="0014569D" w:rsidP="0014569D">
      <w:pPr>
        <w:spacing w:after="0"/>
        <w:rPr>
          <w:rFonts w:eastAsia="Arial Unicode MS" w:cs="Arial Unicode MS"/>
          <w:b/>
          <w:color w:val="000000"/>
          <w:kern w:val="0"/>
          <w:sz w:val="24"/>
          <w:szCs w:val="24"/>
          <w:lang w:eastAsia="ru-RU"/>
          <w14:ligatures w14:val="none"/>
        </w:rPr>
      </w:pPr>
      <w:r w:rsidRPr="0014569D">
        <w:rPr>
          <w:rFonts w:eastAsia="Arial Unicode MS" w:cs="Arial Unicode MS"/>
          <w:b/>
          <w:color w:val="000000"/>
          <w:kern w:val="0"/>
          <w:sz w:val="24"/>
          <w:szCs w:val="24"/>
          <w:lang w:eastAsia="ru-RU"/>
          <w14:ligatures w14:val="none"/>
        </w:rPr>
        <w:t>7.3 Организация государственной (итоговой) аттестации</w:t>
      </w:r>
    </w:p>
    <w:p w14:paraId="533BB8AC"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Государственная итоговая аттестация проводится в форме демонстрационного экзамена и защиты дипломного проекта (работы).</w:t>
      </w:r>
    </w:p>
    <w:p w14:paraId="3528849D"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lastRenderedPageBreak/>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6E74449D"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7D79231B"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2B44CE8D"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09B4C7ED"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77667442"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w:t>
      </w:r>
    </w:p>
    <w:p w14:paraId="30870BC7" w14:textId="77777777" w:rsidR="0014569D" w:rsidRPr="0014569D" w:rsidRDefault="0014569D" w:rsidP="0014569D">
      <w:pPr>
        <w:spacing w:after="0"/>
        <w:jc w:val="both"/>
        <w:rPr>
          <w:rFonts w:eastAsia="Arial Unicode MS" w:cs="Arial Unicode MS"/>
          <w:color w:val="000000"/>
          <w:kern w:val="0"/>
          <w:sz w:val="24"/>
          <w:szCs w:val="24"/>
          <w:lang w:eastAsia="ru-RU"/>
          <w14:ligatures w14:val="none"/>
        </w:rPr>
      </w:pPr>
      <w:r w:rsidRPr="0014569D">
        <w:rPr>
          <w:rFonts w:eastAsia="Arial Unicode MS" w:cs="Arial Unicode MS"/>
          <w:color w:val="000000"/>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47DB9840" w14:textId="77777777" w:rsidR="0014569D" w:rsidRPr="0014569D" w:rsidRDefault="0014569D" w:rsidP="0014569D">
      <w:pPr>
        <w:spacing w:after="0"/>
        <w:jc w:val="center"/>
        <w:rPr>
          <w:rFonts w:eastAsia="Arial Unicode MS" w:cs="Arial Unicode MS"/>
          <w:b/>
          <w:color w:val="FF0000"/>
          <w:kern w:val="0"/>
          <w:sz w:val="24"/>
          <w:szCs w:val="24"/>
          <w:lang w:eastAsia="ru-RU"/>
          <w14:ligatures w14:val="none"/>
        </w:rPr>
      </w:pPr>
      <w:r w:rsidRPr="0014569D">
        <w:rPr>
          <w:rFonts w:eastAsia="Arial Unicode MS" w:cs="Arial Unicode MS"/>
          <w:b/>
          <w:color w:val="000000"/>
          <w:kern w:val="0"/>
          <w:sz w:val="24"/>
          <w:szCs w:val="24"/>
          <w:lang w:eastAsia="ru-RU"/>
          <w14:ligatures w14:val="none"/>
        </w:rPr>
        <w:t>8. ТРЕБОВАНИЯ К УСЛОВИЯМ РЕАЛИЗАЦИИ ОПОП СПО</w:t>
      </w:r>
    </w:p>
    <w:p w14:paraId="4E6CA99D" w14:textId="77777777" w:rsidR="0014569D" w:rsidRPr="0014569D" w:rsidRDefault="0014569D" w:rsidP="0014569D">
      <w:pPr>
        <w:spacing w:after="0"/>
        <w:rPr>
          <w:rFonts w:eastAsia="Arial Unicode MS" w:cs="Times New Roman"/>
          <w:b/>
          <w:bCs/>
          <w:color w:val="000000"/>
          <w:kern w:val="0"/>
          <w:sz w:val="24"/>
          <w:szCs w:val="24"/>
          <w:lang w:eastAsia="ru-RU"/>
          <w14:ligatures w14:val="none"/>
        </w:rPr>
      </w:pPr>
      <w:r w:rsidRPr="0014569D">
        <w:rPr>
          <w:rFonts w:eastAsia="Arial Unicode MS" w:cs="Times New Roman"/>
          <w:b/>
          <w:bCs/>
          <w:color w:val="000000"/>
          <w:kern w:val="0"/>
          <w:sz w:val="24"/>
          <w:szCs w:val="24"/>
          <w:lang w:eastAsia="ru-RU"/>
          <w14:ligatures w14:val="none"/>
        </w:rPr>
        <w:t xml:space="preserve">8.1 Кадровое обеспечение </w:t>
      </w:r>
    </w:p>
    <w:p w14:paraId="39B3C81F"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Реализация ППССЗ должна обеспечиваться педагогическими кадрами, имеющими высшее образование, соответствующее профилю преподаваемой дисциплины (модуля).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 </w:t>
      </w:r>
    </w:p>
    <w:p w14:paraId="4111302B" w14:textId="77777777" w:rsidR="0014569D" w:rsidRPr="0014569D" w:rsidRDefault="0014569D" w:rsidP="0014569D">
      <w:pPr>
        <w:spacing w:after="0"/>
        <w:rPr>
          <w:rFonts w:eastAsia="Arial Unicode MS" w:cs="Times New Roman"/>
          <w:b/>
          <w:bCs/>
          <w:color w:val="000000"/>
          <w:kern w:val="0"/>
          <w:sz w:val="24"/>
          <w:szCs w:val="24"/>
          <w:lang w:eastAsia="ru-RU"/>
          <w14:ligatures w14:val="none"/>
        </w:rPr>
      </w:pPr>
      <w:r w:rsidRPr="0014569D">
        <w:rPr>
          <w:rFonts w:eastAsia="Arial Unicode MS" w:cs="Times New Roman"/>
          <w:b/>
          <w:bCs/>
          <w:color w:val="000000"/>
          <w:kern w:val="0"/>
          <w:sz w:val="24"/>
          <w:szCs w:val="24"/>
          <w:lang w:eastAsia="ru-RU"/>
          <w14:ligatures w14:val="none"/>
        </w:rPr>
        <w:t>8.2 Учебно-методическое и информационное обеспечение образовательного процесса</w:t>
      </w:r>
    </w:p>
    <w:p w14:paraId="4B71B278"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Реализация ППССЗ обеспечена доступом каждого обучающегося к базам данных и библиотечным фондам, формируемым по полному перечню дисциплин (модулей) ППСЗ. Во время самостоятельной подготовки обучающиеся обеспечены доступом к сети Интернет.</w:t>
      </w:r>
    </w:p>
    <w:p w14:paraId="63D87F0E"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Каждый обучающийся обеспечен не менее чем одним учебным печатным и (или) электронным изданием по каждой дисциплине профессионального учебного цикла и одним учебно-методическим печатным и (или) электронным изданием по каждому междисциплинарному курсу (включая электронные базы периодических изданий).</w:t>
      </w:r>
    </w:p>
    <w:p w14:paraId="038F37A6"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Библиотечный фонд укомплектован печатными и (или) электронными изданиями основной и дополнительной учебной литературы по дисциплинам всех учебных циклов, изданными за последние 5 лет.</w:t>
      </w:r>
    </w:p>
    <w:p w14:paraId="28567C93"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Библиотечный фонд помимо учебной литературы включает официальные, справочно-библиографические и периодические издания в расчете 1-2 экземпляра на каждых 100 обучающихся.</w:t>
      </w:r>
    </w:p>
    <w:p w14:paraId="18F5DFC2"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lastRenderedPageBreak/>
        <w:t>Каждому обучающемуся обеспечен доступ к комплектам библиотечного фонда, состоящим не менее чем из 3 наименований российских журналов.</w:t>
      </w:r>
    </w:p>
    <w:p w14:paraId="2B95CC7A"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 </w:t>
      </w:r>
    </w:p>
    <w:p w14:paraId="2CD2243C" w14:textId="77777777" w:rsidR="0014569D" w:rsidRPr="0014569D" w:rsidRDefault="0014569D" w:rsidP="0014569D">
      <w:pPr>
        <w:spacing w:after="0"/>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8.3 Материально- техническое обеспечение учебного процесса</w:t>
      </w:r>
    </w:p>
    <w:p w14:paraId="14C4E951"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Для реализации ОПОП по специальности 20.02.04 Пожарная безопасность создана материально-техническая база, обеспечивающая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 (Приложение 5)</w:t>
      </w:r>
    </w:p>
    <w:p w14:paraId="613781E5" w14:textId="77777777" w:rsidR="0014569D" w:rsidRPr="0014569D" w:rsidRDefault="0014569D" w:rsidP="0014569D">
      <w:pPr>
        <w:spacing w:after="0"/>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8.4 Базы практики</w:t>
      </w:r>
    </w:p>
    <w:p w14:paraId="297F143F" w14:textId="77777777" w:rsidR="0014569D" w:rsidRPr="0014569D" w:rsidRDefault="0014569D" w:rsidP="0014569D">
      <w:pPr>
        <w:spacing w:after="0"/>
        <w:rPr>
          <w:rFonts w:eastAsia="Times New Roman" w:cs="Times New Roman"/>
          <w:iCs/>
          <w:kern w:val="0"/>
          <w:sz w:val="24"/>
          <w:szCs w:val="24"/>
          <w:lang w:bidi="en-US"/>
          <w14:ligatures w14:val="none"/>
        </w:rPr>
      </w:pPr>
      <w:r w:rsidRPr="0014569D">
        <w:rPr>
          <w:rFonts w:eastAsia="Times New Roman" w:cs="Times New Roman"/>
          <w:iCs/>
          <w:kern w:val="0"/>
          <w:sz w:val="24"/>
          <w:szCs w:val="24"/>
          <w:lang w:bidi="en-US"/>
          <w14:ligatures w14:val="none"/>
        </w:rPr>
        <w:t xml:space="preserve">4 пожарно-спасательный отряд ФПС ГПС Главного управления МЧС России по Ханты-Мансийскому автономному округу – Югре, Ханты-Мансийский автономный округ – Югра, г. Нягань, ул. Ленинградская 33/1 </w:t>
      </w:r>
    </w:p>
    <w:p w14:paraId="0B387780" w14:textId="77777777" w:rsidR="0014569D" w:rsidRPr="0014569D" w:rsidRDefault="0014569D" w:rsidP="0014569D">
      <w:pPr>
        <w:spacing w:after="0"/>
        <w:rPr>
          <w:rFonts w:eastAsia="Times New Roman" w:cs="Times New Roman"/>
          <w:b/>
          <w:bCs/>
          <w:color w:val="000000"/>
          <w:kern w:val="0"/>
          <w:sz w:val="24"/>
          <w:szCs w:val="24"/>
          <w:lang w:eastAsia="ru-RU"/>
          <w14:ligatures w14:val="none"/>
        </w:rPr>
      </w:pPr>
      <w:r w:rsidRPr="0014569D">
        <w:rPr>
          <w:rFonts w:eastAsia="Times New Roman" w:cs="Times New Roman"/>
          <w:b/>
          <w:bCs/>
          <w:color w:val="000000"/>
          <w:kern w:val="0"/>
          <w:sz w:val="24"/>
          <w:szCs w:val="24"/>
          <w:lang w:eastAsia="ru-RU"/>
          <w14:ligatures w14:val="none"/>
        </w:rPr>
        <w:t>9. ТРЕБОВАНИЯ К ОРГАНИЗАЦИИ ВОСПИТАНИЯ ОБУЧАЮЩИХСЯ</w:t>
      </w:r>
    </w:p>
    <w:p w14:paraId="104D2F56" w14:textId="77777777" w:rsidR="0014569D" w:rsidRPr="0014569D" w:rsidRDefault="0014569D" w:rsidP="0014569D">
      <w:pPr>
        <w:shd w:val="clear" w:color="auto" w:fill="FFFFFF"/>
        <w:spacing w:after="0" w:line="294" w:lineRule="atLeast"/>
        <w:textAlignment w:val="baseline"/>
        <w:rPr>
          <w:rFonts w:eastAsia="Arial Unicode MS" w:cs="Times New Roman"/>
          <w:b/>
          <w:bCs/>
          <w:color w:val="000000"/>
          <w:kern w:val="0"/>
          <w:sz w:val="24"/>
          <w:szCs w:val="24"/>
          <w:lang w:eastAsia="ru-RU"/>
          <w14:ligatures w14:val="none"/>
        </w:rPr>
      </w:pPr>
      <w:r w:rsidRPr="0014569D">
        <w:rPr>
          <w:rFonts w:eastAsia="Arial Unicode MS" w:cs="Times New Roman"/>
          <w:b/>
          <w:bCs/>
          <w:color w:val="000000"/>
          <w:kern w:val="0"/>
          <w:sz w:val="24"/>
          <w:szCs w:val="24"/>
          <w:lang w:eastAsia="ru-RU"/>
          <w14:ligatures w14:val="none"/>
        </w:rPr>
        <w:t>9.1 Условия организации воспитания</w:t>
      </w:r>
    </w:p>
    <w:p w14:paraId="7C1DB4CE" w14:textId="77777777" w:rsidR="0014569D" w:rsidRPr="0014569D" w:rsidRDefault="0014569D" w:rsidP="0014569D">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Воспитание обучающихся при освоении ими основной образовательной</w:t>
      </w:r>
    </w:p>
    <w:p w14:paraId="1AAE3661" w14:textId="77777777" w:rsidR="0014569D" w:rsidRPr="0014569D" w:rsidRDefault="0014569D" w:rsidP="0014569D">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2868DE50" w14:textId="77777777" w:rsidR="0014569D" w:rsidRPr="0014569D" w:rsidRDefault="0014569D" w:rsidP="0014569D">
      <w:pPr>
        <w:spacing w:after="0"/>
        <w:rPr>
          <w:rFonts w:eastAsia="Arial Unicode MS" w:cs="Times New Roman"/>
          <w:b/>
          <w:bCs/>
          <w:color w:val="000000"/>
          <w:kern w:val="0"/>
          <w:sz w:val="24"/>
          <w:szCs w:val="24"/>
          <w:lang w:eastAsia="ru-RU"/>
          <w14:ligatures w14:val="none"/>
        </w:rPr>
      </w:pPr>
      <w:r w:rsidRPr="0014569D">
        <w:rPr>
          <w:rFonts w:eastAsia="Arial Unicode MS" w:cs="Times New Roman"/>
          <w:b/>
          <w:bCs/>
          <w:color w:val="000000"/>
          <w:kern w:val="0"/>
          <w:sz w:val="24"/>
          <w:szCs w:val="24"/>
          <w:lang w:eastAsia="ru-RU"/>
          <w14:ligatures w14:val="none"/>
        </w:rPr>
        <w:t>9.2 Характеристика социокультурной среды колледжа</w:t>
      </w:r>
    </w:p>
    <w:p w14:paraId="5A2569F2" w14:textId="77777777" w:rsidR="0014569D" w:rsidRPr="0014569D" w:rsidRDefault="0014569D" w:rsidP="0014569D">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Процесс  воспитания и социализации обучающихся Колледжа построен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образование, традиционные религии России, искусство, природа, человечество и направлена на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w:t>
      </w:r>
    </w:p>
    <w:p w14:paraId="685E3C4F"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В колледже организована внеурочная деятельность. План внеурочной деятельности включает в себя  программы и мероприятия реализуемые на базе Колледжа. БУ «Няганский технологический колледж»  стремится создать такую инфраструктуру полезной занятости обучающихся во второй половине дня, которая способствовала бы обеспечению удовлетворения их личных потребностей. Обучающиеся  идут на занятия по выбору в зависимости от своих интересов. Для обучающегося создается особое образовательное пространство, позволяющее развивать собственные интересы, успешно проходить социализацию на новом жизненном этапе, осваивать культурные нормы и ценности. Содержание занятий, предусмотренных в рамках внеурочной деятельности, формируется с учётом пожеланий обучающихся и их родителей (законных представителей) и реализуется посредством различных форм организации, таких, как экскурсии, кружки, секции, круглые столы, конференции, диспуты, олимпиады, конкурсы, соревнования, поисковые и научные исследования, общественно полезные практики, социальное проектирование и т.д.</w:t>
      </w:r>
    </w:p>
    <w:p w14:paraId="023C82E9"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При организации внеурочной деятельности обучающихся используются возможности учреждений дополнительного образования, культуры, спорта и других организаций. Занятия внеурочной деятельностью могут проходить в период каникул.</w:t>
      </w:r>
    </w:p>
    <w:p w14:paraId="6676E0CF"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lastRenderedPageBreak/>
        <w:t>Расписание занятий внеурочной деятельности составляется с учетом наиболее благоприятного режима труда и отдыха обучающихся.</w:t>
      </w:r>
    </w:p>
    <w:p w14:paraId="799B5FEE"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Продолжительность одного занятия составляет от 40 до 45 минут (в соответствии с нормами СанПин.). Наполняемость групп осуществляется в зависимости от направлений и форм внеурочной деятельности. Занятия проводятся по группам в соответствии с утвержденной программой. В учреждении используется модель организации внеурочной деятельности на основе оптимизации внутренних ресурсов Колледжа: внеурочную деятельность реализуют преподаватели общеобразовательных, общепрофессиональных дисциплин и профессиональных модулей, преподаватели физкультуры, педагог- психолог, педагоги дополнительного образования. Внеурочная деятельность в учреждении организуется по направлениям: спортивно-оздоровительное, духовно-нравственное, социальное, общеинтеллектуальное, общекультурное.</w:t>
      </w:r>
    </w:p>
    <w:p w14:paraId="58BC3288" w14:textId="77777777" w:rsidR="0014569D" w:rsidRPr="0014569D" w:rsidRDefault="0014569D" w:rsidP="0014569D">
      <w:pPr>
        <w:spacing w:after="0"/>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СПОРТИВНО-ОЗДОРОВИТЕЛЬНОЕ НАПРАВЛЕНИЕ </w:t>
      </w:r>
    </w:p>
    <w:p w14:paraId="46EB7C06"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Целесообразность данного направления заключается в формировании знаний, установок, личностных ориентиров и норм поведения, обеспечивающих сохранение и укрепление физического, психологического и социального здоровья обучающихся, как одной из ценностных составляющих, способствующих познавательному и эмоциональному развитию. Основные задачи: </w:t>
      </w:r>
    </w:p>
    <w:p w14:paraId="5301CC3E"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формирование культуры здорового и безопасного образа жизни; </w:t>
      </w:r>
    </w:p>
    <w:p w14:paraId="07054D1B"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развитие потребности в занятиях физической культурой и спортом. Данное направление в БУ «Няганский технологический колледж» реализуется программами внеурочной деятельности – секций  «Волейбол», «Баскетбол», «Мини-футбол».  По итогам работы проводятся конкурсы, соревнования, показательные выступления, Дни здоровья. </w:t>
      </w:r>
    </w:p>
    <w:p w14:paraId="716BAB78" w14:textId="77777777" w:rsidR="0014569D" w:rsidRPr="0014569D" w:rsidRDefault="0014569D" w:rsidP="0014569D">
      <w:pPr>
        <w:spacing w:after="0"/>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ДУХОВНО-НРАВСТВЕННОЕ И СОЦИАЛЬНОЕ НАПРАВЛЕНИЯ </w:t>
      </w:r>
    </w:p>
    <w:p w14:paraId="4A9E104E"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Цель направлений - обеспечение духовно-нравственного развития обучающихся в единстве урочной и внеурочной деятельности, в совместной педагогической работе образовательного учреждения, семьи и других институтов общества; активизация внутренних резервов обучающихся, способствующих успешному освоению нового социального опыта, в формировании социальных, коммуникативных компетенций, необходимых для эффективного взаимодействия в социуме. В основу работы по данным направлениям положены ключевые воспитательные задачи, базовые национальные ценности российского общества. Основными задачами являются: </w:t>
      </w:r>
    </w:p>
    <w:p w14:paraId="2CE467F7"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формирование общечеловеческих ценностей в контексте формирования у обучающихся гражданской идентичности; </w:t>
      </w:r>
    </w:p>
    <w:p w14:paraId="51752A39"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воспитание нравственного, ответственного, инициативного и компетентного гражданина России; - приобщение обучающихся к культурным ценностям своей этнической или социокультурной группы; </w:t>
      </w:r>
    </w:p>
    <w:p w14:paraId="16E1AF17"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сохранение базовых национальных ценностей российского общества; </w:t>
      </w:r>
    </w:p>
    <w:p w14:paraId="6B06CBC9"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последовательное расширение и укрепление ценностно-смысловой сферы личности; </w:t>
      </w:r>
    </w:p>
    <w:p w14:paraId="7EC4D454"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формирование психологической культуры и коммуникативной компетенции для обеспечения эффективного и безопасного взаимодействия в социуме; </w:t>
      </w:r>
    </w:p>
    <w:p w14:paraId="60129386"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формирование способности обучающегося сознательно выстраивать и оценивать отношения в социуме; - становление гуманистических и демократических ценностных ориентаций;</w:t>
      </w:r>
    </w:p>
    <w:p w14:paraId="43B26302"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 формирование основы культуры межэтнического общения; </w:t>
      </w:r>
    </w:p>
    <w:p w14:paraId="2D8D09B6"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формирование отношения к семье как к основе российского общества; Данное направление реализуется в рамках работы психологического клуба, руководителем, которого является педагог-психолог.  Также социальным педагогом проводятся еженедельно профилактические мероприятия.</w:t>
      </w:r>
      <w:r w:rsidRPr="0014569D">
        <w:rPr>
          <w:rFonts w:eastAsia="Arial Unicode MS" w:cs="Times New Roman"/>
          <w:color w:val="FF0000"/>
          <w:kern w:val="0"/>
          <w:sz w:val="24"/>
          <w:szCs w:val="24"/>
          <w:lang w:eastAsia="ru-RU"/>
          <w14:ligatures w14:val="none"/>
        </w:rPr>
        <w:t xml:space="preserve"> </w:t>
      </w:r>
      <w:r w:rsidRPr="0014569D">
        <w:rPr>
          <w:rFonts w:eastAsia="Arial Unicode MS" w:cs="Times New Roman"/>
          <w:color w:val="000000"/>
          <w:kern w:val="0"/>
          <w:sz w:val="24"/>
          <w:szCs w:val="24"/>
          <w:lang w:eastAsia="ru-RU"/>
          <w14:ligatures w14:val="none"/>
        </w:rPr>
        <w:t xml:space="preserve"> В рамках плана воспитательной работы колледжа предусмотрены: военно-полевые сборы, военизированные эстафеты и т.д.</w:t>
      </w:r>
    </w:p>
    <w:p w14:paraId="16BA579F" w14:textId="77777777" w:rsidR="0014569D" w:rsidRPr="0014569D" w:rsidRDefault="0014569D" w:rsidP="0014569D">
      <w:pPr>
        <w:spacing w:after="0"/>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СОЦИАЛЬНАЯ ДЕЯТЕЛЬНОСТЬ </w:t>
      </w:r>
    </w:p>
    <w:p w14:paraId="05C033B3"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lastRenderedPageBreak/>
        <w:t xml:space="preserve">Целесообразность данного направления заключается в активизации внутренних резервов обучающихся, способствующих успешному освоению нового социального опыта на ступени основного общего образования, в формировании социальных, коммуникативных и конфликтологических компетенций, необходимых для эффективного взаимодействия в социуме. Основными задачами являются: </w:t>
      </w:r>
    </w:p>
    <w:p w14:paraId="398C11B3"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формирование психологической культуры и коммуникативной компетенции для обеспечения эффективного и безопасного взаимодействия в социуме;</w:t>
      </w:r>
    </w:p>
    <w:p w14:paraId="4D8FD84B"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 формирование способности обучающегося сознательно выстраивать и оценивать отношения в социуме. Данные направления реализуются посредством факультатива «Введение в специальность». Также реализуется через организацию волонтерской деятельности.</w:t>
      </w:r>
    </w:p>
    <w:p w14:paraId="22698E0A" w14:textId="77777777" w:rsidR="0014569D" w:rsidRPr="0014569D" w:rsidRDefault="0014569D" w:rsidP="0014569D">
      <w:pPr>
        <w:spacing w:after="0"/>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ОБЩЕИНТЕЛЛЕКТУАЛЬНОЕ НАПРАВЛЕНИЕ </w:t>
      </w:r>
    </w:p>
    <w:p w14:paraId="467AD279"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Данное направление призвано обеспечить достижения планируемых результатов освоения основной профессиональной образовательной программы. Основными задачами являются: </w:t>
      </w:r>
    </w:p>
    <w:p w14:paraId="70E958AD"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формирование навыков научно-интеллектуального труда; </w:t>
      </w:r>
    </w:p>
    <w:p w14:paraId="42FBD431"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развитие культуры логического и алгоритмического мышления, воображения;</w:t>
      </w:r>
    </w:p>
    <w:p w14:paraId="520832A4"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 формирование первоначального опыта практической преобразовательной деятельности; </w:t>
      </w:r>
    </w:p>
    <w:p w14:paraId="1F8BAB6D"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овладение навыками универсальных учебных действий обучающихся. Данное направление реализуется через  организацию исследовательской деятельности обучающихся и проведение ежегодной Региональной научно-практической конференции студентов и старшеклассников «Восхождение к науке», организацию и проведение олимпиад, как на уровне колледжа, так и на уровне региона и России, организацию,  и проведение профессиональных конкурсов по специальностям. Также студенты принимают участие в различных конкурсах посредством сети интернет.</w:t>
      </w:r>
    </w:p>
    <w:p w14:paraId="4C3C3303" w14:textId="77777777" w:rsidR="0014569D" w:rsidRPr="0014569D" w:rsidRDefault="0014569D" w:rsidP="0014569D">
      <w:pPr>
        <w:spacing w:after="0"/>
        <w:rPr>
          <w:rFonts w:eastAsia="Arial Unicode MS" w:cs="Times New Roman"/>
          <w:b/>
          <w:color w:val="000000"/>
          <w:kern w:val="0"/>
          <w:sz w:val="24"/>
          <w:szCs w:val="24"/>
          <w:lang w:eastAsia="ru-RU"/>
          <w14:ligatures w14:val="none"/>
        </w:rPr>
      </w:pPr>
      <w:r w:rsidRPr="0014569D">
        <w:rPr>
          <w:rFonts w:eastAsia="Arial Unicode MS" w:cs="Times New Roman"/>
          <w:b/>
          <w:color w:val="000000"/>
          <w:kern w:val="0"/>
          <w:sz w:val="24"/>
          <w:szCs w:val="24"/>
          <w:lang w:eastAsia="ru-RU"/>
          <w14:ligatures w14:val="none"/>
        </w:rPr>
        <w:t xml:space="preserve">ОБЩЕКУЛЬТУРНОЕ НАПРАВЛЕНИЕ </w:t>
      </w:r>
    </w:p>
    <w:p w14:paraId="3C7DDFB1"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Цель - воспитание способности к духовному развитию, нравственному самосовершенствованию, формированию ценностных ориентаций, развитие обшей культуры, знакомство с общечеловеческими ценностями мировой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 Основными задачами являются: </w:t>
      </w:r>
    </w:p>
    <w:p w14:paraId="43FB6ED4"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формирование ценностных ориентаций общечеловеческого содержания; </w:t>
      </w:r>
    </w:p>
    <w:p w14:paraId="1FD79994"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становление активной жизненной позиции; </w:t>
      </w:r>
    </w:p>
    <w:p w14:paraId="2D2B7F16" w14:textId="77777777" w:rsidR="0014569D" w:rsidRPr="0014569D" w:rsidRDefault="0014569D" w:rsidP="0014569D">
      <w:pPr>
        <w:spacing w:after="0"/>
        <w:rPr>
          <w:rFonts w:eastAsia="Arial Unicode MS" w:cs="Times New Roman"/>
          <w:color w:val="FF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 воспитание основ правовой, эстетической, физической и экологической культуры. </w:t>
      </w:r>
    </w:p>
    <w:p w14:paraId="78B72AEF" w14:textId="77777777" w:rsidR="0014569D" w:rsidRPr="0014569D" w:rsidRDefault="0014569D" w:rsidP="0014569D">
      <w:pPr>
        <w:spacing w:after="0"/>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Данное направление реализуется через мероприятия, организуемые отделением внеаудиторной деятельности.</w:t>
      </w:r>
    </w:p>
    <w:tbl>
      <w:tblPr>
        <w:tblW w:w="1090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1"/>
        <w:gridCol w:w="2835"/>
        <w:gridCol w:w="1168"/>
        <w:gridCol w:w="1276"/>
        <w:gridCol w:w="1252"/>
        <w:gridCol w:w="1252"/>
      </w:tblGrid>
      <w:tr w:rsidR="0014569D" w:rsidRPr="0014569D" w14:paraId="46AF5459" w14:textId="77777777" w:rsidTr="00901535">
        <w:tc>
          <w:tcPr>
            <w:tcW w:w="709" w:type="dxa"/>
          </w:tcPr>
          <w:p w14:paraId="25F6F8A7" w14:textId="77777777" w:rsidR="0014569D" w:rsidRPr="0014569D" w:rsidRDefault="0014569D" w:rsidP="0014569D">
            <w:pPr>
              <w:spacing w:after="0"/>
              <w:ind w:left="-43" w:hanging="65"/>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p w14:paraId="0EADF2D1" w14:textId="77777777" w:rsidR="0014569D" w:rsidRPr="0014569D" w:rsidRDefault="0014569D" w:rsidP="0014569D">
            <w:pPr>
              <w:spacing w:after="0"/>
              <w:ind w:left="-43" w:hanging="65"/>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п/п</w:t>
            </w:r>
          </w:p>
        </w:tc>
        <w:tc>
          <w:tcPr>
            <w:tcW w:w="2411" w:type="dxa"/>
          </w:tcPr>
          <w:p w14:paraId="4248EEBA"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Направление</w:t>
            </w:r>
          </w:p>
        </w:tc>
        <w:tc>
          <w:tcPr>
            <w:tcW w:w="2835" w:type="dxa"/>
          </w:tcPr>
          <w:p w14:paraId="02FB3542"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Кружки, секции, объединения, мероприятия</w:t>
            </w:r>
          </w:p>
        </w:tc>
        <w:tc>
          <w:tcPr>
            <w:tcW w:w="1168" w:type="dxa"/>
          </w:tcPr>
          <w:p w14:paraId="7A36D6BA" w14:textId="77777777" w:rsidR="0014569D" w:rsidRPr="0014569D" w:rsidRDefault="0014569D" w:rsidP="0014569D">
            <w:pPr>
              <w:spacing w:after="0"/>
              <w:ind w:firstLine="34"/>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2024-2025 учебный год</w:t>
            </w:r>
          </w:p>
        </w:tc>
        <w:tc>
          <w:tcPr>
            <w:tcW w:w="1276" w:type="dxa"/>
          </w:tcPr>
          <w:p w14:paraId="24D88ECB"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2025-2026 учебный год</w:t>
            </w:r>
          </w:p>
        </w:tc>
        <w:tc>
          <w:tcPr>
            <w:tcW w:w="1252" w:type="dxa"/>
          </w:tcPr>
          <w:p w14:paraId="22EAB779" w14:textId="77777777" w:rsidR="0014569D" w:rsidRPr="0014569D" w:rsidRDefault="0014569D" w:rsidP="0014569D">
            <w:pPr>
              <w:spacing w:after="0"/>
              <w:ind w:hanging="1"/>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2026-2027 учебный год</w:t>
            </w:r>
          </w:p>
        </w:tc>
        <w:tc>
          <w:tcPr>
            <w:tcW w:w="1252" w:type="dxa"/>
          </w:tcPr>
          <w:p w14:paraId="218D5980" w14:textId="77777777" w:rsidR="0014569D" w:rsidRPr="0014569D" w:rsidRDefault="0014569D" w:rsidP="0014569D">
            <w:pPr>
              <w:spacing w:after="0"/>
              <w:ind w:firstLine="23"/>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2027-2028 учебный год</w:t>
            </w:r>
          </w:p>
        </w:tc>
      </w:tr>
      <w:tr w:rsidR="0014569D" w:rsidRPr="0014569D" w14:paraId="69C92866" w14:textId="77777777" w:rsidTr="00901535">
        <w:tc>
          <w:tcPr>
            <w:tcW w:w="709" w:type="dxa"/>
            <w:vMerge w:val="restart"/>
          </w:tcPr>
          <w:p w14:paraId="4F43B3CC" w14:textId="77777777" w:rsidR="0014569D" w:rsidRPr="0014569D" w:rsidRDefault="0014569D" w:rsidP="0014569D">
            <w:pPr>
              <w:spacing w:after="0"/>
              <w:ind w:left="-533" w:firstLine="142"/>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1</w:t>
            </w:r>
          </w:p>
        </w:tc>
        <w:tc>
          <w:tcPr>
            <w:tcW w:w="2411" w:type="dxa"/>
            <w:vMerge w:val="restart"/>
          </w:tcPr>
          <w:p w14:paraId="73556E4D" w14:textId="77777777" w:rsidR="0014569D" w:rsidRPr="0014569D" w:rsidRDefault="0014569D" w:rsidP="0014569D">
            <w:pPr>
              <w:spacing w:after="0"/>
              <w:ind w:firstLine="34"/>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Спортивно-оздоровительное</w:t>
            </w:r>
          </w:p>
        </w:tc>
        <w:tc>
          <w:tcPr>
            <w:tcW w:w="2835" w:type="dxa"/>
          </w:tcPr>
          <w:p w14:paraId="2F756DF8" w14:textId="77777777" w:rsidR="0014569D" w:rsidRPr="0014569D" w:rsidRDefault="0014569D" w:rsidP="0014569D">
            <w:pPr>
              <w:spacing w:after="0"/>
              <w:ind w:firstLine="33"/>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«Волейбол»</w:t>
            </w:r>
          </w:p>
        </w:tc>
        <w:tc>
          <w:tcPr>
            <w:tcW w:w="1168" w:type="dxa"/>
          </w:tcPr>
          <w:p w14:paraId="47088F72"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76" w:type="dxa"/>
          </w:tcPr>
          <w:p w14:paraId="2E73E5C7"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2F42C335"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2F479FC6"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r>
      <w:tr w:rsidR="0014569D" w:rsidRPr="0014569D" w14:paraId="55C3D787" w14:textId="77777777" w:rsidTr="00901535">
        <w:tc>
          <w:tcPr>
            <w:tcW w:w="709" w:type="dxa"/>
            <w:vMerge/>
          </w:tcPr>
          <w:p w14:paraId="651FB71B" w14:textId="77777777" w:rsidR="0014569D" w:rsidRPr="0014569D" w:rsidRDefault="0014569D" w:rsidP="0014569D">
            <w:pPr>
              <w:spacing w:after="0"/>
              <w:ind w:left="-533" w:firstLine="64"/>
              <w:jc w:val="center"/>
              <w:rPr>
                <w:rFonts w:eastAsia="Arial Unicode MS" w:cs="Times New Roman"/>
                <w:color w:val="000000"/>
                <w:kern w:val="0"/>
                <w:sz w:val="24"/>
                <w:szCs w:val="24"/>
                <w:lang w:eastAsia="ru-RU"/>
                <w14:ligatures w14:val="none"/>
              </w:rPr>
            </w:pPr>
          </w:p>
        </w:tc>
        <w:tc>
          <w:tcPr>
            <w:tcW w:w="2411" w:type="dxa"/>
            <w:vMerge/>
          </w:tcPr>
          <w:p w14:paraId="0CC06FC9" w14:textId="77777777" w:rsidR="0014569D" w:rsidRPr="0014569D" w:rsidRDefault="0014569D" w:rsidP="0014569D">
            <w:pPr>
              <w:spacing w:after="0"/>
              <w:ind w:firstLine="34"/>
              <w:jc w:val="center"/>
              <w:rPr>
                <w:rFonts w:eastAsia="Arial Unicode MS" w:cs="Times New Roman"/>
                <w:color w:val="000000"/>
                <w:kern w:val="0"/>
                <w:sz w:val="24"/>
                <w:szCs w:val="24"/>
                <w:lang w:eastAsia="ru-RU"/>
                <w14:ligatures w14:val="none"/>
              </w:rPr>
            </w:pPr>
          </w:p>
        </w:tc>
        <w:tc>
          <w:tcPr>
            <w:tcW w:w="2835" w:type="dxa"/>
          </w:tcPr>
          <w:p w14:paraId="4D8D37DA" w14:textId="77777777" w:rsidR="0014569D" w:rsidRPr="0014569D" w:rsidRDefault="0014569D" w:rsidP="0014569D">
            <w:pPr>
              <w:spacing w:after="0"/>
              <w:ind w:firstLine="33"/>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«Мини-футбол»</w:t>
            </w:r>
          </w:p>
        </w:tc>
        <w:tc>
          <w:tcPr>
            <w:tcW w:w="1168" w:type="dxa"/>
          </w:tcPr>
          <w:p w14:paraId="3DA48B20"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76" w:type="dxa"/>
          </w:tcPr>
          <w:p w14:paraId="6C7A17CC"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22EFF0C3"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69F421DC"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r>
      <w:tr w:rsidR="0014569D" w:rsidRPr="0014569D" w14:paraId="242AC54D" w14:textId="77777777" w:rsidTr="00901535">
        <w:tc>
          <w:tcPr>
            <w:tcW w:w="709" w:type="dxa"/>
            <w:vMerge/>
          </w:tcPr>
          <w:p w14:paraId="55303161" w14:textId="77777777" w:rsidR="0014569D" w:rsidRPr="0014569D" w:rsidRDefault="0014569D" w:rsidP="0014569D">
            <w:pPr>
              <w:spacing w:after="0"/>
              <w:ind w:left="-533" w:firstLine="64"/>
              <w:jc w:val="center"/>
              <w:rPr>
                <w:rFonts w:eastAsia="Arial Unicode MS" w:cs="Times New Roman"/>
                <w:color w:val="000000"/>
                <w:kern w:val="0"/>
                <w:sz w:val="24"/>
                <w:szCs w:val="24"/>
                <w:lang w:eastAsia="ru-RU"/>
                <w14:ligatures w14:val="none"/>
              </w:rPr>
            </w:pPr>
          </w:p>
        </w:tc>
        <w:tc>
          <w:tcPr>
            <w:tcW w:w="2411" w:type="dxa"/>
            <w:vMerge/>
          </w:tcPr>
          <w:p w14:paraId="34E34030" w14:textId="77777777" w:rsidR="0014569D" w:rsidRPr="0014569D" w:rsidRDefault="0014569D" w:rsidP="0014569D">
            <w:pPr>
              <w:spacing w:after="0"/>
              <w:ind w:firstLine="34"/>
              <w:jc w:val="center"/>
              <w:rPr>
                <w:rFonts w:eastAsia="Arial Unicode MS" w:cs="Times New Roman"/>
                <w:color w:val="000000"/>
                <w:kern w:val="0"/>
                <w:sz w:val="24"/>
                <w:szCs w:val="24"/>
                <w:lang w:eastAsia="ru-RU"/>
                <w14:ligatures w14:val="none"/>
              </w:rPr>
            </w:pPr>
          </w:p>
        </w:tc>
        <w:tc>
          <w:tcPr>
            <w:tcW w:w="2835" w:type="dxa"/>
          </w:tcPr>
          <w:p w14:paraId="0D224523" w14:textId="77777777" w:rsidR="0014569D" w:rsidRPr="0014569D" w:rsidRDefault="0014569D" w:rsidP="0014569D">
            <w:pPr>
              <w:spacing w:after="0"/>
              <w:ind w:firstLine="33"/>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«Баскетбол»</w:t>
            </w:r>
          </w:p>
        </w:tc>
        <w:tc>
          <w:tcPr>
            <w:tcW w:w="1168" w:type="dxa"/>
          </w:tcPr>
          <w:p w14:paraId="76C2FF11"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76" w:type="dxa"/>
          </w:tcPr>
          <w:p w14:paraId="31C02796"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33BB7B70"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3A7B3847"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r>
      <w:tr w:rsidR="0014569D" w:rsidRPr="0014569D" w14:paraId="5C57582A" w14:textId="77777777" w:rsidTr="00901535">
        <w:tc>
          <w:tcPr>
            <w:tcW w:w="709" w:type="dxa"/>
            <w:vMerge w:val="restart"/>
          </w:tcPr>
          <w:p w14:paraId="17DFD5B8" w14:textId="77777777" w:rsidR="0014569D" w:rsidRPr="0014569D" w:rsidRDefault="0014569D" w:rsidP="0014569D">
            <w:pPr>
              <w:spacing w:after="0"/>
              <w:ind w:left="-533" w:firstLine="64"/>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2</w:t>
            </w:r>
          </w:p>
        </w:tc>
        <w:tc>
          <w:tcPr>
            <w:tcW w:w="2411" w:type="dxa"/>
            <w:vMerge w:val="restart"/>
          </w:tcPr>
          <w:p w14:paraId="0116B6E9" w14:textId="77777777" w:rsidR="0014569D" w:rsidRPr="0014569D" w:rsidRDefault="0014569D" w:rsidP="0014569D">
            <w:pPr>
              <w:spacing w:after="0"/>
              <w:ind w:firstLine="34"/>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Духовно-нравственное и социальное</w:t>
            </w:r>
          </w:p>
        </w:tc>
        <w:tc>
          <w:tcPr>
            <w:tcW w:w="2835" w:type="dxa"/>
          </w:tcPr>
          <w:p w14:paraId="5F73AB8F" w14:textId="77777777" w:rsidR="0014569D" w:rsidRPr="0014569D" w:rsidRDefault="0014569D" w:rsidP="0014569D">
            <w:pPr>
              <w:spacing w:after="0"/>
              <w:ind w:firstLine="33"/>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Психологический клуб</w:t>
            </w:r>
          </w:p>
        </w:tc>
        <w:tc>
          <w:tcPr>
            <w:tcW w:w="1168" w:type="dxa"/>
          </w:tcPr>
          <w:p w14:paraId="73897F83"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76" w:type="dxa"/>
          </w:tcPr>
          <w:p w14:paraId="7CEDC5D6"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48CBAFAF"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491F99AD"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r>
      <w:tr w:rsidR="0014569D" w:rsidRPr="0014569D" w14:paraId="741A94FB" w14:textId="77777777" w:rsidTr="00901535">
        <w:tc>
          <w:tcPr>
            <w:tcW w:w="709" w:type="dxa"/>
            <w:vMerge/>
          </w:tcPr>
          <w:p w14:paraId="1DDE26B1"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p>
        </w:tc>
        <w:tc>
          <w:tcPr>
            <w:tcW w:w="2411" w:type="dxa"/>
            <w:vMerge/>
          </w:tcPr>
          <w:p w14:paraId="6E7F0933" w14:textId="77777777" w:rsidR="0014569D" w:rsidRPr="0014569D" w:rsidRDefault="0014569D" w:rsidP="0014569D">
            <w:pPr>
              <w:spacing w:after="0"/>
              <w:ind w:firstLine="34"/>
              <w:jc w:val="center"/>
              <w:rPr>
                <w:rFonts w:eastAsia="Arial Unicode MS" w:cs="Times New Roman"/>
                <w:color w:val="000000"/>
                <w:kern w:val="0"/>
                <w:sz w:val="24"/>
                <w:szCs w:val="24"/>
                <w:lang w:eastAsia="ru-RU"/>
                <w14:ligatures w14:val="none"/>
              </w:rPr>
            </w:pPr>
          </w:p>
        </w:tc>
        <w:tc>
          <w:tcPr>
            <w:tcW w:w="2835" w:type="dxa"/>
          </w:tcPr>
          <w:p w14:paraId="1A90CC83" w14:textId="77777777" w:rsidR="0014569D" w:rsidRPr="0014569D" w:rsidRDefault="0014569D" w:rsidP="0014569D">
            <w:pPr>
              <w:spacing w:after="0"/>
              <w:ind w:firstLine="33"/>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Военно-полевые сборы</w:t>
            </w:r>
          </w:p>
        </w:tc>
        <w:tc>
          <w:tcPr>
            <w:tcW w:w="1168" w:type="dxa"/>
          </w:tcPr>
          <w:p w14:paraId="40026F1E"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76" w:type="dxa"/>
          </w:tcPr>
          <w:p w14:paraId="386DAE36"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62C11F10"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25D193AA"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r>
      <w:tr w:rsidR="0014569D" w:rsidRPr="0014569D" w14:paraId="239DE857" w14:textId="77777777" w:rsidTr="00901535">
        <w:tc>
          <w:tcPr>
            <w:tcW w:w="709" w:type="dxa"/>
            <w:vMerge/>
          </w:tcPr>
          <w:p w14:paraId="3AD2522D"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p>
        </w:tc>
        <w:tc>
          <w:tcPr>
            <w:tcW w:w="2411" w:type="dxa"/>
            <w:vMerge/>
          </w:tcPr>
          <w:p w14:paraId="31A75EE4" w14:textId="77777777" w:rsidR="0014569D" w:rsidRPr="0014569D" w:rsidRDefault="0014569D" w:rsidP="0014569D">
            <w:pPr>
              <w:spacing w:after="0"/>
              <w:ind w:firstLine="34"/>
              <w:jc w:val="center"/>
              <w:rPr>
                <w:rFonts w:eastAsia="Arial Unicode MS" w:cs="Times New Roman"/>
                <w:color w:val="000000"/>
                <w:kern w:val="0"/>
                <w:sz w:val="24"/>
                <w:szCs w:val="24"/>
                <w:lang w:eastAsia="ru-RU"/>
                <w14:ligatures w14:val="none"/>
              </w:rPr>
            </w:pPr>
          </w:p>
        </w:tc>
        <w:tc>
          <w:tcPr>
            <w:tcW w:w="2835" w:type="dxa"/>
          </w:tcPr>
          <w:p w14:paraId="7CF022CC" w14:textId="77777777" w:rsidR="0014569D" w:rsidRPr="0014569D" w:rsidRDefault="0014569D" w:rsidP="0014569D">
            <w:pPr>
              <w:spacing w:after="0"/>
              <w:ind w:firstLine="33"/>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Профилактические мероприятия</w:t>
            </w:r>
          </w:p>
        </w:tc>
        <w:tc>
          <w:tcPr>
            <w:tcW w:w="1168" w:type="dxa"/>
          </w:tcPr>
          <w:p w14:paraId="2373E160"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76" w:type="dxa"/>
          </w:tcPr>
          <w:p w14:paraId="2F99DDB1"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3CDAA385"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2AC00573"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r>
      <w:tr w:rsidR="0014569D" w:rsidRPr="0014569D" w14:paraId="14D59A83" w14:textId="77777777" w:rsidTr="00901535">
        <w:tc>
          <w:tcPr>
            <w:tcW w:w="709" w:type="dxa"/>
            <w:vMerge/>
          </w:tcPr>
          <w:p w14:paraId="7BE72A18"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p>
        </w:tc>
        <w:tc>
          <w:tcPr>
            <w:tcW w:w="2411" w:type="dxa"/>
            <w:vMerge/>
          </w:tcPr>
          <w:p w14:paraId="6E46C869" w14:textId="77777777" w:rsidR="0014569D" w:rsidRPr="0014569D" w:rsidRDefault="0014569D" w:rsidP="0014569D">
            <w:pPr>
              <w:spacing w:after="0"/>
              <w:ind w:firstLine="34"/>
              <w:jc w:val="center"/>
              <w:rPr>
                <w:rFonts w:eastAsia="Arial Unicode MS" w:cs="Times New Roman"/>
                <w:color w:val="000000"/>
                <w:kern w:val="0"/>
                <w:sz w:val="24"/>
                <w:szCs w:val="24"/>
                <w:lang w:eastAsia="ru-RU"/>
                <w14:ligatures w14:val="none"/>
              </w:rPr>
            </w:pPr>
          </w:p>
        </w:tc>
        <w:tc>
          <w:tcPr>
            <w:tcW w:w="2835" w:type="dxa"/>
          </w:tcPr>
          <w:p w14:paraId="2C83615A" w14:textId="77777777" w:rsidR="0014569D" w:rsidRPr="0014569D" w:rsidRDefault="0014569D" w:rsidP="0014569D">
            <w:pPr>
              <w:spacing w:after="0"/>
              <w:ind w:firstLine="33"/>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Оборонно-массовая работа и военно-патриотическое воспитание</w:t>
            </w:r>
          </w:p>
        </w:tc>
        <w:tc>
          <w:tcPr>
            <w:tcW w:w="1168" w:type="dxa"/>
          </w:tcPr>
          <w:p w14:paraId="473A8140"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76" w:type="dxa"/>
          </w:tcPr>
          <w:p w14:paraId="2A7D6000"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26D89B1F"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5EC3B3CD"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r>
      <w:tr w:rsidR="0014569D" w:rsidRPr="0014569D" w14:paraId="47A65CB4" w14:textId="77777777" w:rsidTr="00901535">
        <w:tc>
          <w:tcPr>
            <w:tcW w:w="709" w:type="dxa"/>
          </w:tcPr>
          <w:p w14:paraId="619561AA"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lastRenderedPageBreak/>
              <w:t>3</w:t>
            </w:r>
          </w:p>
        </w:tc>
        <w:tc>
          <w:tcPr>
            <w:tcW w:w="2411" w:type="dxa"/>
          </w:tcPr>
          <w:p w14:paraId="3AD09AF0" w14:textId="77777777" w:rsidR="0014569D" w:rsidRPr="0014569D" w:rsidRDefault="0014569D" w:rsidP="0014569D">
            <w:pPr>
              <w:spacing w:after="0"/>
              <w:ind w:firstLine="34"/>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Социальная деятельность</w:t>
            </w:r>
          </w:p>
        </w:tc>
        <w:tc>
          <w:tcPr>
            <w:tcW w:w="2835" w:type="dxa"/>
          </w:tcPr>
          <w:p w14:paraId="6FD4BD68" w14:textId="77777777" w:rsidR="0014569D" w:rsidRPr="0014569D" w:rsidRDefault="0014569D" w:rsidP="0014569D">
            <w:pPr>
              <w:spacing w:after="0"/>
              <w:ind w:firstLine="33"/>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 xml:space="preserve">Факультативы </w:t>
            </w:r>
          </w:p>
        </w:tc>
        <w:tc>
          <w:tcPr>
            <w:tcW w:w="1168" w:type="dxa"/>
          </w:tcPr>
          <w:p w14:paraId="4F731EEA"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76" w:type="dxa"/>
          </w:tcPr>
          <w:p w14:paraId="0E75D2A6"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591EE366"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1106A9A2"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r>
      <w:tr w:rsidR="0014569D" w:rsidRPr="0014569D" w14:paraId="599C2D67" w14:textId="77777777" w:rsidTr="00901535">
        <w:tc>
          <w:tcPr>
            <w:tcW w:w="709" w:type="dxa"/>
          </w:tcPr>
          <w:p w14:paraId="543F4FB7"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4</w:t>
            </w:r>
          </w:p>
        </w:tc>
        <w:tc>
          <w:tcPr>
            <w:tcW w:w="2411" w:type="dxa"/>
          </w:tcPr>
          <w:p w14:paraId="1BE1EFA8" w14:textId="77777777" w:rsidR="0014569D" w:rsidRPr="0014569D" w:rsidRDefault="0014569D" w:rsidP="0014569D">
            <w:pPr>
              <w:spacing w:after="0"/>
              <w:ind w:firstLine="34"/>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Общеинтеллектуальное направление</w:t>
            </w:r>
          </w:p>
        </w:tc>
        <w:tc>
          <w:tcPr>
            <w:tcW w:w="2835" w:type="dxa"/>
          </w:tcPr>
          <w:p w14:paraId="45B3C125" w14:textId="77777777" w:rsidR="0014569D" w:rsidRPr="0014569D" w:rsidRDefault="0014569D" w:rsidP="0014569D">
            <w:pPr>
              <w:spacing w:after="0"/>
              <w:ind w:firstLine="33"/>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Конференции, конкурсы, олимпиады</w:t>
            </w:r>
          </w:p>
        </w:tc>
        <w:tc>
          <w:tcPr>
            <w:tcW w:w="1168" w:type="dxa"/>
          </w:tcPr>
          <w:p w14:paraId="1C057C5D"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76" w:type="dxa"/>
          </w:tcPr>
          <w:p w14:paraId="1980C00C"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7B54520A"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6CDC46FC"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r>
      <w:tr w:rsidR="0014569D" w:rsidRPr="0014569D" w14:paraId="6503AAD2" w14:textId="77777777" w:rsidTr="00901535">
        <w:tc>
          <w:tcPr>
            <w:tcW w:w="709" w:type="dxa"/>
          </w:tcPr>
          <w:p w14:paraId="5786ABFF"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5</w:t>
            </w:r>
          </w:p>
        </w:tc>
        <w:tc>
          <w:tcPr>
            <w:tcW w:w="2411" w:type="dxa"/>
          </w:tcPr>
          <w:p w14:paraId="64813ED6" w14:textId="77777777" w:rsidR="0014569D" w:rsidRPr="0014569D" w:rsidRDefault="0014569D" w:rsidP="0014569D">
            <w:pPr>
              <w:spacing w:after="0"/>
              <w:ind w:firstLine="34"/>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Общекультурное направление</w:t>
            </w:r>
          </w:p>
        </w:tc>
        <w:tc>
          <w:tcPr>
            <w:tcW w:w="2835" w:type="dxa"/>
          </w:tcPr>
          <w:p w14:paraId="4D54727B" w14:textId="77777777" w:rsidR="0014569D" w:rsidRPr="0014569D" w:rsidRDefault="0014569D" w:rsidP="0014569D">
            <w:pPr>
              <w:spacing w:after="0"/>
              <w:ind w:firstLine="33"/>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По плану работы отделения внеаудиторной деятельности</w:t>
            </w:r>
          </w:p>
        </w:tc>
        <w:tc>
          <w:tcPr>
            <w:tcW w:w="1168" w:type="dxa"/>
          </w:tcPr>
          <w:p w14:paraId="3BB8B140"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76" w:type="dxa"/>
          </w:tcPr>
          <w:p w14:paraId="3774B28D"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12F29DF2"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c>
          <w:tcPr>
            <w:tcW w:w="1252" w:type="dxa"/>
          </w:tcPr>
          <w:p w14:paraId="00A214C6" w14:textId="77777777" w:rsidR="0014569D" w:rsidRPr="0014569D" w:rsidRDefault="0014569D" w:rsidP="0014569D">
            <w:pPr>
              <w:spacing w:after="0"/>
              <w:jc w:val="center"/>
              <w:rPr>
                <w:rFonts w:eastAsia="Arial Unicode MS" w:cs="Times New Roman"/>
                <w:color w:val="000000"/>
                <w:kern w:val="0"/>
                <w:sz w:val="24"/>
                <w:szCs w:val="24"/>
                <w:lang w:eastAsia="ru-RU"/>
                <w14:ligatures w14:val="none"/>
              </w:rPr>
            </w:pPr>
            <w:r w:rsidRPr="0014569D">
              <w:rPr>
                <w:rFonts w:eastAsia="Arial Unicode MS" w:cs="Times New Roman"/>
                <w:color w:val="000000"/>
                <w:kern w:val="0"/>
                <w:sz w:val="24"/>
                <w:szCs w:val="24"/>
                <w:lang w:eastAsia="ru-RU"/>
                <w14:ligatures w14:val="none"/>
              </w:rPr>
              <w:t>+</w:t>
            </w:r>
          </w:p>
        </w:tc>
      </w:tr>
    </w:tbl>
    <w:p w14:paraId="58BD31A6" w14:textId="77777777" w:rsidR="0014569D" w:rsidRPr="0014569D" w:rsidRDefault="0014569D" w:rsidP="0014569D">
      <w:pPr>
        <w:spacing w:after="0"/>
        <w:rPr>
          <w:rFonts w:eastAsia="Arial Unicode MS" w:cs="Arial Unicode MS"/>
          <w:color w:val="000000"/>
          <w:kern w:val="0"/>
          <w:sz w:val="24"/>
          <w:szCs w:val="24"/>
          <w:lang w:eastAsia="ru-RU"/>
          <w14:ligatures w14:val="none"/>
        </w:rPr>
      </w:pPr>
    </w:p>
    <w:p w14:paraId="6D26A02B" w14:textId="77777777" w:rsidR="0014569D" w:rsidRPr="0014569D" w:rsidRDefault="0014569D" w:rsidP="0014569D">
      <w:pPr>
        <w:spacing w:after="0"/>
        <w:rPr>
          <w:rFonts w:eastAsia="Arial Unicode MS" w:cs="Arial Unicode MS"/>
          <w:color w:val="000000"/>
          <w:kern w:val="0"/>
          <w:szCs w:val="28"/>
          <w:lang w:eastAsia="ru-RU"/>
          <w14:ligatures w14:val="none"/>
        </w:rPr>
      </w:pPr>
    </w:p>
    <w:p w14:paraId="7DDB7CEA" w14:textId="77777777" w:rsidR="0014569D" w:rsidRPr="0014569D" w:rsidRDefault="0014569D" w:rsidP="0014569D">
      <w:pPr>
        <w:spacing w:after="0"/>
        <w:rPr>
          <w:rFonts w:eastAsia="Arial Unicode MS" w:cs="Arial Unicode MS"/>
          <w:color w:val="000000"/>
          <w:kern w:val="0"/>
          <w:sz w:val="24"/>
          <w:szCs w:val="24"/>
          <w:lang w:eastAsia="ru-RU"/>
          <w14:ligatures w14:val="none"/>
        </w:rPr>
      </w:pPr>
    </w:p>
    <w:p w14:paraId="68542167" w14:textId="77777777" w:rsidR="0014569D" w:rsidRPr="0014569D" w:rsidRDefault="0014569D" w:rsidP="0014569D">
      <w:pPr>
        <w:spacing w:after="0"/>
        <w:rPr>
          <w:rFonts w:eastAsia="Arial Unicode MS" w:cs="Arial Unicode MS"/>
          <w:color w:val="000000"/>
          <w:kern w:val="0"/>
          <w:sz w:val="24"/>
          <w:szCs w:val="24"/>
          <w:lang w:eastAsia="ru-RU"/>
          <w14:ligatures w14:val="none"/>
        </w:rPr>
      </w:pPr>
    </w:p>
    <w:p w14:paraId="7E926B1E" w14:textId="77777777" w:rsidR="0014569D" w:rsidRPr="0014569D" w:rsidRDefault="0014569D" w:rsidP="0014569D">
      <w:pPr>
        <w:spacing w:after="0"/>
        <w:jc w:val="both"/>
        <w:rPr>
          <w:rFonts w:eastAsia="Times New Roman" w:cs="Times New Roman"/>
          <w:kern w:val="0"/>
          <w:szCs w:val="28"/>
          <w:lang w:bidi="en-US"/>
          <w14:ligatures w14:val="none"/>
        </w:rPr>
      </w:pPr>
    </w:p>
    <w:p w14:paraId="52246405" w14:textId="77777777" w:rsidR="0014569D" w:rsidRPr="0014569D" w:rsidRDefault="0014569D" w:rsidP="0014569D">
      <w:pPr>
        <w:spacing w:after="0"/>
        <w:ind w:firstLine="360"/>
        <w:jc w:val="right"/>
        <w:rPr>
          <w:rFonts w:eastAsia="Times New Roman" w:cs="Times New Roman"/>
          <w:kern w:val="0"/>
          <w:sz w:val="24"/>
          <w:szCs w:val="24"/>
          <w:lang w:bidi="en-US"/>
          <w14:ligatures w14:val="none"/>
        </w:rPr>
      </w:pPr>
    </w:p>
    <w:p w14:paraId="591DF30D" w14:textId="77777777" w:rsidR="0014569D" w:rsidRPr="0014569D" w:rsidRDefault="0014569D" w:rsidP="0014569D">
      <w:pPr>
        <w:spacing w:after="0"/>
        <w:ind w:firstLine="360"/>
        <w:jc w:val="right"/>
        <w:rPr>
          <w:rFonts w:eastAsia="Times New Roman" w:cs="Times New Roman"/>
          <w:kern w:val="0"/>
          <w:sz w:val="24"/>
          <w:szCs w:val="24"/>
          <w:lang w:bidi="en-US"/>
          <w14:ligatures w14:val="none"/>
        </w:rPr>
      </w:pPr>
    </w:p>
    <w:p w14:paraId="6D020E64" w14:textId="77777777" w:rsidR="0014569D" w:rsidRPr="0014569D" w:rsidRDefault="0014569D" w:rsidP="0014569D">
      <w:pPr>
        <w:spacing w:after="0"/>
        <w:ind w:firstLine="360"/>
        <w:jc w:val="right"/>
        <w:rPr>
          <w:rFonts w:eastAsia="Times New Roman" w:cs="Times New Roman"/>
          <w:kern w:val="0"/>
          <w:sz w:val="24"/>
          <w:szCs w:val="24"/>
          <w:lang w:bidi="en-US"/>
          <w14:ligatures w14:val="none"/>
        </w:rPr>
      </w:pPr>
    </w:p>
    <w:p w14:paraId="02EEF5E9" w14:textId="77777777" w:rsidR="0014569D" w:rsidRPr="0014569D" w:rsidRDefault="0014569D" w:rsidP="0014569D">
      <w:pPr>
        <w:spacing w:after="0"/>
        <w:ind w:firstLine="360"/>
        <w:jc w:val="right"/>
        <w:rPr>
          <w:rFonts w:eastAsia="Times New Roman" w:cs="Times New Roman"/>
          <w:kern w:val="0"/>
          <w:sz w:val="24"/>
          <w:szCs w:val="24"/>
          <w:lang w:bidi="en-US"/>
          <w14:ligatures w14:val="none"/>
        </w:rPr>
      </w:pPr>
    </w:p>
    <w:p w14:paraId="245CAE8F" w14:textId="77777777" w:rsidR="0014569D" w:rsidRPr="0014569D" w:rsidRDefault="0014569D" w:rsidP="0014569D">
      <w:pPr>
        <w:spacing w:after="0"/>
        <w:ind w:firstLine="360"/>
        <w:jc w:val="right"/>
        <w:rPr>
          <w:rFonts w:eastAsia="Times New Roman" w:cs="Times New Roman"/>
          <w:kern w:val="0"/>
          <w:sz w:val="24"/>
          <w:szCs w:val="24"/>
          <w:lang w:bidi="en-US"/>
          <w14:ligatures w14:val="none"/>
        </w:rPr>
      </w:pPr>
    </w:p>
    <w:p w14:paraId="12A15F4C" w14:textId="77777777" w:rsidR="0014569D" w:rsidRPr="0014569D" w:rsidRDefault="0014569D" w:rsidP="0014569D">
      <w:pPr>
        <w:spacing w:after="0"/>
        <w:ind w:firstLine="360"/>
        <w:jc w:val="right"/>
        <w:rPr>
          <w:rFonts w:eastAsia="Times New Roman" w:cs="Times New Roman"/>
          <w:kern w:val="0"/>
          <w:sz w:val="24"/>
          <w:szCs w:val="24"/>
          <w:lang w:bidi="en-US"/>
          <w14:ligatures w14:val="none"/>
        </w:rPr>
      </w:pPr>
    </w:p>
    <w:p w14:paraId="53D1ABB1" w14:textId="77777777" w:rsidR="0014569D" w:rsidRPr="0014569D" w:rsidRDefault="0014569D" w:rsidP="0014569D">
      <w:pPr>
        <w:spacing w:after="0"/>
        <w:ind w:firstLine="360"/>
        <w:jc w:val="right"/>
        <w:rPr>
          <w:rFonts w:eastAsia="Times New Roman" w:cs="Times New Roman"/>
          <w:kern w:val="0"/>
          <w:sz w:val="24"/>
          <w:szCs w:val="24"/>
          <w:lang w:bidi="en-US"/>
          <w14:ligatures w14:val="none"/>
        </w:rPr>
      </w:pPr>
    </w:p>
    <w:p w14:paraId="4B5F9BFF" w14:textId="77777777" w:rsidR="0014569D" w:rsidRDefault="0014569D" w:rsidP="006C0B77">
      <w:pPr>
        <w:spacing w:after="0"/>
        <w:ind w:firstLine="709"/>
        <w:jc w:val="both"/>
      </w:pPr>
    </w:p>
    <w:sectPr w:rsidR="0014569D"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2"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5C83E59"/>
    <w:multiLevelType w:val="hybridMultilevel"/>
    <w:tmpl w:val="FAE6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EA53859"/>
    <w:multiLevelType w:val="hybridMultilevel"/>
    <w:tmpl w:val="3B3CC27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8"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5009493">
    <w:abstractNumId w:val="7"/>
  </w:num>
  <w:num w:numId="2" w16cid:durableId="1647318804">
    <w:abstractNumId w:val="4"/>
  </w:num>
  <w:num w:numId="3" w16cid:durableId="1092244922">
    <w:abstractNumId w:val="1"/>
  </w:num>
  <w:num w:numId="4" w16cid:durableId="54471111">
    <w:abstractNumId w:val="8"/>
  </w:num>
  <w:num w:numId="5" w16cid:durableId="749472192">
    <w:abstractNumId w:val="2"/>
  </w:num>
  <w:num w:numId="6" w16cid:durableId="1950164728">
    <w:abstractNumId w:val="6"/>
  </w:num>
  <w:num w:numId="7" w16cid:durableId="901060896">
    <w:abstractNumId w:val="0"/>
  </w:num>
  <w:num w:numId="8" w16cid:durableId="1145314434">
    <w:abstractNumId w:val="9"/>
  </w:num>
  <w:num w:numId="9" w16cid:durableId="1337731588">
    <w:abstractNumId w:val="3"/>
  </w:num>
  <w:num w:numId="10" w16cid:durableId="4878704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EB0"/>
    <w:rsid w:val="00081616"/>
    <w:rsid w:val="0014569D"/>
    <w:rsid w:val="006C0B77"/>
    <w:rsid w:val="008242FF"/>
    <w:rsid w:val="00870751"/>
    <w:rsid w:val="00922C48"/>
    <w:rsid w:val="00B72EB0"/>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69E60"/>
  <w15:chartTrackingRefBased/>
  <w15:docId w15:val="{96F7B954-98D3-424B-8138-B6D908608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B72EB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B72EB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B72EB0"/>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B72EB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B72EB0"/>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B72EB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72EB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72EB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72EB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2EB0"/>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B72EB0"/>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B72EB0"/>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B72EB0"/>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B72EB0"/>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B72EB0"/>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B72EB0"/>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B72EB0"/>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B72EB0"/>
    <w:rPr>
      <w:rFonts w:eastAsiaTheme="majorEastAsia" w:cstheme="majorBidi"/>
      <w:color w:val="272727" w:themeColor="text1" w:themeTint="D8"/>
      <w:sz w:val="28"/>
    </w:rPr>
  </w:style>
  <w:style w:type="paragraph" w:styleId="a3">
    <w:name w:val="Title"/>
    <w:basedOn w:val="a"/>
    <w:next w:val="a"/>
    <w:link w:val="a4"/>
    <w:uiPriority w:val="10"/>
    <w:qFormat/>
    <w:rsid w:val="00B72EB0"/>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72EB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72EB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B72EB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72EB0"/>
    <w:pPr>
      <w:spacing w:before="160"/>
      <w:jc w:val="center"/>
    </w:pPr>
    <w:rPr>
      <w:i/>
      <w:iCs/>
      <w:color w:val="404040" w:themeColor="text1" w:themeTint="BF"/>
    </w:rPr>
  </w:style>
  <w:style w:type="character" w:customStyle="1" w:styleId="22">
    <w:name w:val="Цитата 2 Знак"/>
    <w:basedOn w:val="a0"/>
    <w:link w:val="21"/>
    <w:uiPriority w:val="29"/>
    <w:rsid w:val="00B72EB0"/>
    <w:rPr>
      <w:rFonts w:ascii="Times New Roman" w:hAnsi="Times New Roman"/>
      <w:i/>
      <w:iCs/>
      <w:color w:val="404040" w:themeColor="text1" w:themeTint="BF"/>
      <w:sz w:val="28"/>
    </w:rPr>
  </w:style>
  <w:style w:type="paragraph" w:styleId="a7">
    <w:name w:val="List Paragraph"/>
    <w:basedOn w:val="a"/>
    <w:uiPriority w:val="34"/>
    <w:qFormat/>
    <w:rsid w:val="00B72EB0"/>
    <w:pPr>
      <w:ind w:left="720"/>
      <w:contextualSpacing/>
    </w:pPr>
  </w:style>
  <w:style w:type="character" w:styleId="a8">
    <w:name w:val="Intense Emphasis"/>
    <w:basedOn w:val="a0"/>
    <w:uiPriority w:val="21"/>
    <w:qFormat/>
    <w:rsid w:val="00B72EB0"/>
    <w:rPr>
      <w:i/>
      <w:iCs/>
      <w:color w:val="2E74B5" w:themeColor="accent1" w:themeShade="BF"/>
    </w:rPr>
  </w:style>
  <w:style w:type="paragraph" w:styleId="a9">
    <w:name w:val="Intense Quote"/>
    <w:basedOn w:val="a"/>
    <w:next w:val="a"/>
    <w:link w:val="aa"/>
    <w:uiPriority w:val="30"/>
    <w:qFormat/>
    <w:rsid w:val="00B72EB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B72EB0"/>
    <w:rPr>
      <w:rFonts w:ascii="Times New Roman" w:hAnsi="Times New Roman"/>
      <w:i/>
      <w:iCs/>
      <w:color w:val="2E74B5" w:themeColor="accent1" w:themeShade="BF"/>
      <w:sz w:val="28"/>
    </w:rPr>
  </w:style>
  <w:style w:type="character" w:styleId="ab">
    <w:name w:val="Intense Reference"/>
    <w:basedOn w:val="a0"/>
    <w:uiPriority w:val="32"/>
    <w:qFormat/>
    <w:rsid w:val="00B72EB0"/>
    <w:rPr>
      <w:b/>
      <w:bCs/>
      <w:smallCaps/>
      <w:color w:val="2E74B5" w:themeColor="accent1" w:themeShade="BF"/>
      <w:spacing w:val="5"/>
    </w:rPr>
  </w:style>
  <w:style w:type="table" w:customStyle="1" w:styleId="11">
    <w:name w:val="Сетка таблицы1"/>
    <w:basedOn w:val="a1"/>
    <w:next w:val="ac"/>
    <w:uiPriority w:val="59"/>
    <w:rsid w:val="0014569D"/>
    <w:pPr>
      <w:spacing w:after="0" w:line="240" w:lineRule="auto"/>
    </w:pPr>
    <w:rPr>
      <w:rFonts w:eastAsia="SimSu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
    <w:name w:val="Сетка таблицы8"/>
    <w:basedOn w:val="a1"/>
    <w:next w:val="ac"/>
    <w:uiPriority w:val="59"/>
    <w:rsid w:val="0014569D"/>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45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7144</Words>
  <Characters>40726</Characters>
  <Application>Microsoft Office Word</Application>
  <DocSecurity>0</DocSecurity>
  <Lines>339</Lines>
  <Paragraphs>95</Paragraphs>
  <ScaleCrop>false</ScaleCrop>
  <Company/>
  <LinksUpToDate>false</LinksUpToDate>
  <CharactersWithSpaces>47775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2025-09-11T06:43:00Z</dcterms:created>
  <dcterms:modified xsi:type="dcterms:W3CDTF">2025-09-11T06:44:00Z</dcterms:modified>
</cp:coreProperties>
</file>